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EF0AE7" w:rsidRPr="00F83E49" w:rsidRDefault="00EF0AE7" w:rsidP="00EF0AE7">
      <w:pPr>
        <w:jc w:val="center"/>
        <w:rPr>
          <w:sz w:val="24"/>
          <w:szCs w:val="24"/>
        </w:rPr>
      </w:pPr>
      <w:r w:rsidRPr="00F83E49">
        <w:rPr>
          <w:noProof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26" w:rsidRPr="00F83E49" w:rsidRDefault="00554B26" w:rsidP="00554B26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F0AE7" w:rsidRPr="0062766E" w:rsidRDefault="00EF0AE7" w:rsidP="00EF0AE7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9D35AB" w:rsidRDefault="00F71701" w:rsidP="00F71701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>по дисциплине</w:t>
      </w:r>
    </w:p>
    <w:p w:rsidR="00F71701" w:rsidRPr="00084413" w:rsidRDefault="00F71701" w:rsidP="00551D98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>«</w:t>
      </w:r>
      <w:r w:rsidR="009D35AB" w:rsidRPr="009D35AB">
        <w:rPr>
          <w:sz w:val="24"/>
          <w:szCs w:val="24"/>
        </w:rPr>
        <w:t>Инновации в культурно - досуговой  сфере</w:t>
      </w:r>
      <w:r w:rsidR="00084413" w:rsidRPr="009D35AB">
        <w:rPr>
          <w:sz w:val="24"/>
          <w:szCs w:val="24"/>
        </w:rPr>
        <w:t>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</w:t>
      </w:r>
    </w:p>
    <w:p w:rsidR="00E231AC" w:rsidRPr="00E231AC" w:rsidRDefault="009D35AB" w:rsidP="008D4296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 xml:space="preserve">43.03.01 Сервис </w:t>
      </w:r>
    </w:p>
    <w:p w:rsidR="00554B26" w:rsidRPr="00C16279" w:rsidRDefault="009D35AB" w:rsidP="008D4296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>профиль Социально-культурный сервис</w:t>
      </w:r>
    </w:p>
    <w:p w:rsidR="00C22D2C" w:rsidRPr="00E231AC" w:rsidRDefault="00E231AC" w:rsidP="00E231AC">
      <w:pPr>
        <w:jc w:val="center"/>
        <w:rPr>
          <w:sz w:val="24"/>
          <w:szCs w:val="24"/>
        </w:rPr>
      </w:pPr>
      <w:r w:rsidRPr="00814980">
        <w:rPr>
          <w:sz w:val="24"/>
          <w:szCs w:val="24"/>
        </w:rPr>
        <w:t>2020 год набора</w:t>
      </w: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EA011F" w:rsidRDefault="00C22D2C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3B7C63" w:rsidRPr="00EA011F" w:rsidRDefault="003B7C63" w:rsidP="003B08F0">
      <w:pPr>
        <w:rPr>
          <w:sz w:val="28"/>
          <w:szCs w:val="28"/>
        </w:rPr>
      </w:pPr>
    </w:p>
    <w:p w:rsidR="00C22D2C" w:rsidRPr="009E2E43" w:rsidRDefault="0089280F" w:rsidP="003B08F0">
      <w:pPr>
        <w:jc w:val="center"/>
        <w:rPr>
          <w:sz w:val="24"/>
          <w:szCs w:val="24"/>
        </w:rPr>
      </w:pPr>
      <w:r w:rsidRPr="009E2E43">
        <w:rPr>
          <w:sz w:val="24"/>
          <w:szCs w:val="24"/>
        </w:rPr>
        <w:t>Волгодонск</w:t>
      </w:r>
    </w:p>
    <w:p w:rsidR="00C22D2C" w:rsidRPr="00EA011F" w:rsidRDefault="009E2E43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63A36">
        <w:rPr>
          <w:sz w:val="24"/>
          <w:szCs w:val="24"/>
        </w:rPr>
        <w:t>2</w:t>
      </w:r>
      <w:r w:rsidR="00814980">
        <w:rPr>
          <w:sz w:val="24"/>
          <w:szCs w:val="24"/>
        </w:rPr>
        <w:t>1</w:t>
      </w:r>
    </w:p>
    <w:p w:rsidR="00C22D2C" w:rsidRPr="0053235C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sz w:val="28"/>
          <w:szCs w:val="28"/>
        </w:rPr>
        <w:br w:type="page"/>
      </w:r>
      <w:r w:rsidRPr="0053235C">
        <w:rPr>
          <w:b/>
          <w:bCs/>
          <w:sz w:val="24"/>
          <w:szCs w:val="24"/>
        </w:rPr>
        <w:lastRenderedPageBreak/>
        <w:t>Лист согласования</w:t>
      </w:r>
    </w:p>
    <w:p w:rsidR="00C22D2C" w:rsidRPr="0053235C" w:rsidRDefault="00C22D2C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35C" w:rsidRPr="0053235C" w:rsidRDefault="0053235C" w:rsidP="006D05F4">
      <w:pPr>
        <w:jc w:val="center"/>
        <w:rPr>
          <w:sz w:val="24"/>
          <w:szCs w:val="24"/>
        </w:rPr>
      </w:pPr>
      <w:r w:rsidRPr="0053235C">
        <w:rPr>
          <w:sz w:val="24"/>
          <w:szCs w:val="24"/>
        </w:rPr>
        <w:t>Оценочные материалы (оценочные средства) по дисциплине</w:t>
      </w:r>
    </w:p>
    <w:p w:rsidR="006D05F4" w:rsidRDefault="006D05F4" w:rsidP="006D05F4">
      <w:pPr>
        <w:jc w:val="center"/>
        <w:rPr>
          <w:sz w:val="24"/>
          <w:szCs w:val="24"/>
          <w:u w:val="single"/>
        </w:rPr>
      </w:pPr>
      <w:r w:rsidRPr="009D35AB">
        <w:rPr>
          <w:sz w:val="24"/>
          <w:szCs w:val="24"/>
          <w:u w:val="single"/>
        </w:rPr>
        <w:t>«</w:t>
      </w:r>
      <w:r w:rsidR="009D35AB" w:rsidRPr="009D35AB">
        <w:rPr>
          <w:sz w:val="24"/>
          <w:szCs w:val="24"/>
          <w:u w:val="single"/>
        </w:rPr>
        <w:t>Инновации в культурно - досуговой  сфере</w:t>
      </w:r>
      <w:r w:rsidRPr="009D35AB">
        <w:rPr>
          <w:sz w:val="24"/>
          <w:szCs w:val="24"/>
          <w:u w:val="single"/>
        </w:rPr>
        <w:t>»</w:t>
      </w:r>
    </w:p>
    <w:p w:rsidR="009D35AB" w:rsidRPr="009D35AB" w:rsidRDefault="00C22D2C" w:rsidP="00E231AC">
      <w:pPr>
        <w:jc w:val="both"/>
        <w:rPr>
          <w:sz w:val="24"/>
          <w:szCs w:val="24"/>
        </w:rPr>
      </w:pPr>
      <w:r w:rsidRPr="0053235C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="009D35AB" w:rsidRPr="009D35AB">
        <w:rPr>
          <w:sz w:val="24"/>
          <w:szCs w:val="24"/>
        </w:rPr>
        <w:t>43.03.01 Сервис профиль Социально-культурный сервис</w:t>
      </w:r>
    </w:p>
    <w:p w:rsidR="00814980" w:rsidRDefault="00C22D2C" w:rsidP="00814980">
      <w:pPr>
        <w:jc w:val="both"/>
        <w:rPr>
          <w:sz w:val="24"/>
          <w:szCs w:val="24"/>
        </w:rPr>
      </w:pPr>
      <w:r w:rsidRPr="0053235C">
        <w:rPr>
          <w:sz w:val="24"/>
          <w:szCs w:val="24"/>
        </w:rPr>
        <w:t>Рассмотрены и одобрены на заседании кафедры «</w:t>
      </w:r>
      <w:r w:rsidR="003B14AF" w:rsidRPr="0053235C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3235C">
        <w:rPr>
          <w:sz w:val="24"/>
          <w:szCs w:val="24"/>
        </w:rPr>
        <w:t xml:space="preserve">» </w:t>
      </w:r>
      <w:r w:rsidR="00814980" w:rsidRPr="00814980">
        <w:rPr>
          <w:sz w:val="24"/>
          <w:szCs w:val="24"/>
        </w:rPr>
        <w:t>протокол № 11 от 28.06.2021.</w:t>
      </w:r>
    </w:p>
    <w:p w:rsidR="00C22D2C" w:rsidRDefault="00C22D2C" w:rsidP="00814980">
      <w:pPr>
        <w:jc w:val="both"/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B04314" w:rsidRPr="0053235C" w:rsidRDefault="00B04314" w:rsidP="003B08F0">
      <w:pPr>
        <w:rPr>
          <w:sz w:val="24"/>
          <w:szCs w:val="24"/>
        </w:rPr>
      </w:pPr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D744B5" w:rsidRPr="00BE5EB1" w:rsidRDefault="00C3427F" w:rsidP="00D744B5">
      <w:pPr>
        <w:rPr>
          <w:sz w:val="24"/>
          <w:szCs w:val="24"/>
        </w:rPr>
      </w:pPr>
      <w:r w:rsidRPr="009D35AB">
        <w:rPr>
          <w:color w:val="000000" w:themeColor="text1"/>
          <w:sz w:val="24"/>
          <w:szCs w:val="24"/>
        </w:rPr>
        <w:t xml:space="preserve">Доцент                     </w:t>
      </w:r>
      <w:r w:rsidR="00551D98" w:rsidRPr="009D35AB">
        <w:rPr>
          <w:color w:val="000000" w:themeColor="text1"/>
          <w:sz w:val="24"/>
          <w:szCs w:val="24"/>
        </w:rPr>
        <w:t xml:space="preserve">          </w:t>
      </w:r>
      <w:r w:rsidR="008D4296" w:rsidRPr="009D35AB">
        <w:rPr>
          <w:color w:val="000000" w:themeColor="text1"/>
          <w:sz w:val="24"/>
          <w:szCs w:val="24"/>
        </w:rPr>
        <w:t xml:space="preserve">   </w:t>
      </w:r>
      <w:r w:rsidR="00D744B5" w:rsidRPr="009D35AB">
        <w:rPr>
          <w:color w:val="000000" w:themeColor="text1"/>
          <w:sz w:val="24"/>
          <w:szCs w:val="24"/>
        </w:rPr>
        <w:t xml:space="preserve"> </w:t>
      </w:r>
      <w:r w:rsidR="008D4296" w:rsidRPr="009D35AB">
        <w:rPr>
          <w:color w:val="000000" w:themeColor="text1"/>
          <w:sz w:val="24"/>
          <w:szCs w:val="24"/>
        </w:rPr>
        <w:t xml:space="preserve"> </w:t>
      </w:r>
      <w:r w:rsidR="00E57270" w:rsidRPr="009D35AB">
        <w:rPr>
          <w:color w:val="000000" w:themeColor="text1"/>
          <w:sz w:val="24"/>
          <w:szCs w:val="24"/>
        </w:rPr>
        <w:t>__</w:t>
      </w:r>
      <w:r w:rsidR="007B21F6" w:rsidRPr="009D35AB">
        <w:rPr>
          <w:color w:val="000000" w:themeColor="text1"/>
          <w:sz w:val="24"/>
          <w:szCs w:val="24"/>
        </w:rPr>
        <w:t>__</w:t>
      </w:r>
      <w:r w:rsidR="00E57270" w:rsidRPr="009D35AB">
        <w:rPr>
          <w:color w:val="000000" w:themeColor="text1"/>
          <w:sz w:val="24"/>
          <w:szCs w:val="24"/>
        </w:rPr>
        <w:t>__</w:t>
      </w:r>
      <w:r w:rsidR="00C22D2C" w:rsidRPr="009D35AB">
        <w:rPr>
          <w:color w:val="000000" w:themeColor="text1"/>
          <w:sz w:val="24"/>
          <w:szCs w:val="24"/>
        </w:rPr>
        <w:t xml:space="preserve">____________ </w:t>
      </w:r>
      <w:r w:rsidR="00250DC0" w:rsidRPr="009D35AB">
        <w:rPr>
          <w:color w:val="000000" w:themeColor="text1"/>
          <w:sz w:val="24"/>
          <w:szCs w:val="24"/>
        </w:rPr>
        <w:t xml:space="preserve"> </w:t>
      </w:r>
      <w:r w:rsidR="009D35AB" w:rsidRPr="009D35AB">
        <w:rPr>
          <w:color w:val="000000" w:themeColor="text1"/>
          <w:sz w:val="24"/>
          <w:szCs w:val="24"/>
        </w:rPr>
        <w:t xml:space="preserve">Г.В. </w:t>
      </w:r>
      <w:proofErr w:type="spellStart"/>
      <w:r w:rsidR="009D35AB" w:rsidRPr="009D35AB">
        <w:rPr>
          <w:color w:val="000000" w:themeColor="text1"/>
          <w:sz w:val="24"/>
          <w:szCs w:val="24"/>
        </w:rPr>
        <w:t>Зеленова</w:t>
      </w:r>
      <w:proofErr w:type="spellEnd"/>
    </w:p>
    <w:p w:rsidR="00C22D2C" w:rsidRPr="00322099" w:rsidRDefault="00C22D2C" w:rsidP="003B08F0">
      <w:pPr>
        <w:rPr>
          <w:color w:val="000000" w:themeColor="text1"/>
          <w:sz w:val="24"/>
          <w:szCs w:val="24"/>
        </w:rPr>
      </w:pPr>
    </w:p>
    <w:p w:rsidR="00C22D2C" w:rsidRPr="0053235C" w:rsidRDefault="00EF0AE7" w:rsidP="003B08F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29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="00C22D2C" w:rsidRPr="0053235C">
        <w:rPr>
          <w:sz w:val="24"/>
          <w:szCs w:val="24"/>
        </w:rPr>
        <w:t>подпись</w:t>
      </w:r>
    </w:p>
    <w:p w:rsidR="00C22D2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814980">
        <w:rPr>
          <w:sz w:val="24"/>
          <w:szCs w:val="24"/>
        </w:rPr>
        <w:t>21</w:t>
      </w:r>
      <w:r w:rsidRPr="0053235C">
        <w:rPr>
          <w:sz w:val="24"/>
          <w:szCs w:val="24"/>
        </w:rPr>
        <w:t>г.</w:t>
      </w:r>
    </w:p>
    <w:p w:rsidR="00B04314" w:rsidRPr="0053235C" w:rsidRDefault="00B04314" w:rsidP="003B08F0">
      <w:pPr>
        <w:ind w:left="4248" w:firstLine="708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sz w:val="24"/>
          <w:szCs w:val="24"/>
        </w:rPr>
      </w:pPr>
    </w:p>
    <w:p w:rsidR="00C22D2C" w:rsidRPr="0053235C" w:rsidRDefault="00C22D2C" w:rsidP="003B08F0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 __________________ </w:t>
      </w:r>
      <w:r w:rsidR="00322099">
        <w:rPr>
          <w:sz w:val="24"/>
          <w:szCs w:val="24"/>
        </w:rPr>
        <w:t>В.И. Кузнецов</w:t>
      </w:r>
    </w:p>
    <w:p w:rsidR="00C22D2C" w:rsidRPr="0053235C" w:rsidRDefault="00C22D2C" w:rsidP="003B08F0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="00EF0AE7">
        <w:rPr>
          <w:sz w:val="24"/>
          <w:szCs w:val="24"/>
        </w:rPr>
        <w:tab/>
      </w:r>
      <w:r w:rsidRPr="0053235C">
        <w:rPr>
          <w:sz w:val="24"/>
          <w:szCs w:val="24"/>
        </w:rPr>
        <w:t>подпись</w:t>
      </w:r>
    </w:p>
    <w:p w:rsidR="00C22D2C" w:rsidRPr="0053235C" w:rsidRDefault="00C22D2C" w:rsidP="003B08F0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</w:t>
      </w:r>
      <w:r w:rsidR="00814980">
        <w:rPr>
          <w:sz w:val="24"/>
          <w:szCs w:val="24"/>
        </w:rPr>
        <w:t>21</w:t>
      </w:r>
      <w:r w:rsidRPr="0053235C">
        <w:rPr>
          <w:sz w:val="24"/>
          <w:szCs w:val="24"/>
        </w:rPr>
        <w:t xml:space="preserve"> г.</w:t>
      </w:r>
    </w:p>
    <w:p w:rsidR="00C22D2C" w:rsidRPr="0053235C" w:rsidRDefault="00C22D2C" w:rsidP="003B08F0">
      <w:pPr>
        <w:rPr>
          <w:sz w:val="24"/>
          <w:szCs w:val="24"/>
        </w:rPr>
      </w:pPr>
    </w:p>
    <w:p w:rsidR="00CA56CC" w:rsidRDefault="00CA56CC" w:rsidP="003B08F0">
      <w:pPr>
        <w:rPr>
          <w:sz w:val="24"/>
          <w:szCs w:val="24"/>
        </w:rPr>
      </w:pPr>
    </w:p>
    <w:p w:rsidR="0053235C" w:rsidRPr="0053235C" w:rsidRDefault="0053235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CA56CC" w:rsidRPr="0053235C" w:rsidRDefault="00CA56CC" w:rsidP="003B08F0">
      <w:pPr>
        <w:rPr>
          <w:sz w:val="24"/>
          <w:szCs w:val="24"/>
        </w:rPr>
      </w:pPr>
    </w:p>
    <w:p w:rsidR="0008007C" w:rsidRDefault="0008007C" w:rsidP="000800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Согласовано:</w:t>
      </w:r>
    </w:p>
    <w:p w:rsidR="0008007C" w:rsidRDefault="0008007C" w:rsidP="0008007C">
      <w:pPr>
        <w:jc w:val="both"/>
        <w:rPr>
          <w:sz w:val="24"/>
          <w:szCs w:val="24"/>
        </w:rPr>
      </w:pPr>
    </w:p>
    <w:p w:rsidR="0008007C" w:rsidRDefault="0008007C" w:rsidP="0008007C">
      <w:pPr>
        <w:jc w:val="both"/>
        <w:rPr>
          <w:sz w:val="24"/>
          <w:szCs w:val="24"/>
        </w:rPr>
      </w:pPr>
    </w:p>
    <w:p w:rsidR="0008007C" w:rsidRPr="009D35AB" w:rsidRDefault="0008007C" w:rsidP="0008007C">
      <w:pPr>
        <w:jc w:val="both"/>
        <w:rPr>
          <w:color w:val="000000"/>
          <w:sz w:val="28"/>
          <w:szCs w:val="24"/>
        </w:rPr>
      </w:pPr>
    </w:p>
    <w:p w:rsidR="009D35AB" w:rsidRPr="009D35AB" w:rsidRDefault="009D35AB" w:rsidP="009D35AB">
      <w:pPr>
        <w:jc w:val="both"/>
        <w:rPr>
          <w:color w:val="000000" w:themeColor="text1"/>
          <w:sz w:val="24"/>
          <w:szCs w:val="22"/>
        </w:rPr>
      </w:pPr>
      <w:r w:rsidRPr="009D35AB">
        <w:rPr>
          <w:color w:val="000000" w:themeColor="text1"/>
          <w:sz w:val="24"/>
          <w:szCs w:val="22"/>
        </w:rPr>
        <w:t>Директор  ООО «</w:t>
      </w:r>
      <w:proofErr w:type="spellStart"/>
      <w:r w:rsidRPr="009D35AB">
        <w:rPr>
          <w:color w:val="000000" w:themeColor="text1"/>
          <w:sz w:val="24"/>
          <w:szCs w:val="22"/>
        </w:rPr>
        <w:t>Бонжур</w:t>
      </w:r>
      <w:proofErr w:type="spellEnd"/>
      <w:r w:rsidRPr="009D35AB">
        <w:rPr>
          <w:color w:val="000000" w:themeColor="text1"/>
          <w:sz w:val="24"/>
          <w:szCs w:val="22"/>
        </w:rPr>
        <w:t xml:space="preserve">»                                                          __________________  Э.В.    </w:t>
      </w:r>
      <w:proofErr w:type="spellStart"/>
      <w:r w:rsidRPr="009D35AB">
        <w:rPr>
          <w:color w:val="000000" w:themeColor="text1"/>
          <w:sz w:val="24"/>
          <w:szCs w:val="22"/>
        </w:rPr>
        <w:t>Бударина</w:t>
      </w:r>
      <w:proofErr w:type="spellEnd"/>
    </w:p>
    <w:p w:rsidR="009D35AB" w:rsidRPr="009D35AB" w:rsidRDefault="009D35AB" w:rsidP="009D35AB">
      <w:pPr>
        <w:ind w:firstLine="708"/>
        <w:jc w:val="both"/>
        <w:rPr>
          <w:color w:val="000000" w:themeColor="text1"/>
          <w:sz w:val="24"/>
          <w:szCs w:val="22"/>
        </w:rPr>
      </w:pPr>
      <w:r w:rsidRPr="009D35AB">
        <w:rPr>
          <w:color w:val="000000" w:themeColor="text1"/>
          <w:sz w:val="24"/>
          <w:szCs w:val="22"/>
        </w:rPr>
        <w:tab/>
      </w:r>
      <w:r w:rsidRPr="009D35AB">
        <w:rPr>
          <w:color w:val="000000" w:themeColor="text1"/>
          <w:sz w:val="24"/>
          <w:szCs w:val="22"/>
        </w:rPr>
        <w:tab/>
      </w:r>
      <w:r w:rsidRPr="009D35AB">
        <w:rPr>
          <w:color w:val="000000" w:themeColor="text1"/>
          <w:sz w:val="24"/>
          <w:szCs w:val="22"/>
        </w:rPr>
        <w:tab/>
      </w:r>
      <w:r w:rsidRPr="009D35AB">
        <w:rPr>
          <w:color w:val="000000" w:themeColor="text1"/>
          <w:sz w:val="24"/>
          <w:szCs w:val="22"/>
        </w:rPr>
        <w:tab/>
      </w:r>
      <w:r w:rsidRPr="009D35AB">
        <w:rPr>
          <w:color w:val="000000" w:themeColor="text1"/>
          <w:sz w:val="24"/>
          <w:szCs w:val="22"/>
        </w:rPr>
        <w:tab/>
        <w:t xml:space="preserve">                                      подпись</w:t>
      </w:r>
    </w:p>
    <w:p w:rsidR="009D35AB" w:rsidRPr="009D35AB" w:rsidRDefault="009D35AB" w:rsidP="009D35AB">
      <w:pPr>
        <w:ind w:left="4248" w:firstLine="708"/>
        <w:rPr>
          <w:color w:val="000000" w:themeColor="text1"/>
          <w:sz w:val="24"/>
          <w:szCs w:val="22"/>
        </w:rPr>
      </w:pPr>
      <w:r w:rsidRPr="009D35AB">
        <w:rPr>
          <w:color w:val="000000" w:themeColor="text1"/>
          <w:sz w:val="24"/>
          <w:szCs w:val="22"/>
        </w:rPr>
        <w:t xml:space="preserve">   «___» ________________ 20</w:t>
      </w:r>
      <w:r w:rsidR="00814980">
        <w:rPr>
          <w:color w:val="000000" w:themeColor="text1"/>
          <w:sz w:val="24"/>
          <w:szCs w:val="22"/>
        </w:rPr>
        <w:t>21</w:t>
      </w:r>
      <w:r w:rsidRPr="009D35AB">
        <w:rPr>
          <w:color w:val="000000" w:themeColor="text1"/>
          <w:sz w:val="24"/>
          <w:szCs w:val="22"/>
        </w:rPr>
        <w:t xml:space="preserve"> г.</w:t>
      </w:r>
    </w:p>
    <w:p w:rsidR="009D35AB" w:rsidRPr="009D35AB" w:rsidRDefault="009D35AB" w:rsidP="009D35AB">
      <w:pPr>
        <w:ind w:left="4248" w:firstLine="708"/>
        <w:rPr>
          <w:color w:val="000000" w:themeColor="text1"/>
          <w:sz w:val="24"/>
          <w:szCs w:val="22"/>
        </w:rPr>
      </w:pPr>
    </w:p>
    <w:p w:rsidR="009D35AB" w:rsidRPr="009D35AB" w:rsidRDefault="009D35AB" w:rsidP="009D35AB">
      <w:pPr>
        <w:ind w:left="4248" w:firstLine="708"/>
        <w:rPr>
          <w:color w:val="000000" w:themeColor="text1"/>
          <w:sz w:val="24"/>
          <w:szCs w:val="22"/>
        </w:rPr>
      </w:pPr>
    </w:p>
    <w:p w:rsidR="009D35AB" w:rsidRPr="009D35AB" w:rsidRDefault="009D35AB" w:rsidP="009D35AB">
      <w:pPr>
        <w:rPr>
          <w:color w:val="000000" w:themeColor="text1"/>
          <w:sz w:val="24"/>
          <w:szCs w:val="22"/>
        </w:rPr>
      </w:pPr>
    </w:p>
    <w:p w:rsidR="009D35AB" w:rsidRPr="009D35AB" w:rsidRDefault="009D35AB" w:rsidP="009D35AB">
      <w:pPr>
        <w:jc w:val="both"/>
        <w:rPr>
          <w:color w:val="000000" w:themeColor="text1"/>
          <w:sz w:val="24"/>
          <w:szCs w:val="22"/>
        </w:rPr>
      </w:pPr>
      <w:r w:rsidRPr="009D35AB">
        <w:rPr>
          <w:color w:val="000000" w:themeColor="text1"/>
          <w:sz w:val="24"/>
          <w:szCs w:val="22"/>
        </w:rPr>
        <w:t>Директор ООО «Катальпа»                                                        __________________   О.А. Катеринич</w:t>
      </w:r>
    </w:p>
    <w:p w:rsidR="009D35AB" w:rsidRPr="009D35AB" w:rsidRDefault="009D35AB" w:rsidP="009D35AB">
      <w:pPr>
        <w:ind w:firstLine="708"/>
        <w:jc w:val="both"/>
        <w:rPr>
          <w:color w:val="000000" w:themeColor="text1"/>
          <w:sz w:val="24"/>
          <w:szCs w:val="22"/>
        </w:rPr>
      </w:pPr>
      <w:r w:rsidRPr="009D35AB">
        <w:rPr>
          <w:color w:val="000000" w:themeColor="text1"/>
          <w:sz w:val="24"/>
          <w:szCs w:val="22"/>
        </w:rPr>
        <w:tab/>
      </w:r>
      <w:r w:rsidRPr="009D35AB">
        <w:rPr>
          <w:color w:val="000000" w:themeColor="text1"/>
          <w:sz w:val="24"/>
          <w:szCs w:val="22"/>
        </w:rPr>
        <w:tab/>
      </w:r>
      <w:r w:rsidRPr="009D35AB">
        <w:rPr>
          <w:color w:val="000000" w:themeColor="text1"/>
          <w:sz w:val="24"/>
          <w:szCs w:val="22"/>
        </w:rPr>
        <w:tab/>
      </w:r>
      <w:r w:rsidRPr="009D35AB">
        <w:rPr>
          <w:color w:val="000000" w:themeColor="text1"/>
          <w:sz w:val="24"/>
          <w:szCs w:val="22"/>
        </w:rPr>
        <w:tab/>
      </w:r>
      <w:r w:rsidRPr="009D35AB">
        <w:rPr>
          <w:color w:val="000000" w:themeColor="text1"/>
          <w:sz w:val="24"/>
          <w:szCs w:val="22"/>
        </w:rPr>
        <w:tab/>
        <w:t xml:space="preserve">                                      подпись</w:t>
      </w:r>
    </w:p>
    <w:p w:rsidR="009D35AB" w:rsidRPr="009D35AB" w:rsidRDefault="009D35AB" w:rsidP="009D35AB">
      <w:pPr>
        <w:ind w:left="4248" w:firstLine="708"/>
        <w:rPr>
          <w:color w:val="000000" w:themeColor="text1"/>
          <w:sz w:val="24"/>
          <w:szCs w:val="22"/>
        </w:rPr>
      </w:pPr>
      <w:r w:rsidRPr="009D35AB">
        <w:rPr>
          <w:color w:val="000000" w:themeColor="text1"/>
          <w:sz w:val="24"/>
          <w:szCs w:val="22"/>
        </w:rPr>
        <w:t xml:space="preserve">    «___» ________________ 20</w:t>
      </w:r>
      <w:r w:rsidR="00814980">
        <w:rPr>
          <w:color w:val="000000" w:themeColor="text1"/>
          <w:sz w:val="24"/>
          <w:szCs w:val="22"/>
        </w:rPr>
        <w:t>21</w:t>
      </w:r>
      <w:bookmarkStart w:id="0" w:name="_GoBack"/>
      <w:bookmarkEnd w:id="0"/>
      <w:r w:rsidRPr="009D35AB">
        <w:rPr>
          <w:color w:val="000000" w:themeColor="text1"/>
          <w:sz w:val="24"/>
          <w:szCs w:val="22"/>
        </w:rPr>
        <w:t xml:space="preserve"> г.</w:t>
      </w:r>
    </w:p>
    <w:p w:rsidR="007B21F6" w:rsidRDefault="007B21F6" w:rsidP="003B08F0">
      <w:pPr>
        <w:jc w:val="right"/>
        <w:rPr>
          <w:sz w:val="28"/>
          <w:szCs w:val="28"/>
        </w:rPr>
        <w:sectPr w:rsid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21F6" w:rsidRPr="00EF622F" w:rsidRDefault="007B21F6" w:rsidP="007B21F6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7B21F6" w:rsidRPr="009D35AB" w:rsidRDefault="007B21F6" w:rsidP="007B21F6">
      <w:pPr>
        <w:jc w:val="center"/>
        <w:rPr>
          <w:b/>
          <w:sz w:val="24"/>
          <w:szCs w:val="24"/>
        </w:rPr>
      </w:pPr>
      <w:r w:rsidRPr="009D35AB">
        <w:rPr>
          <w:b/>
          <w:sz w:val="24"/>
          <w:szCs w:val="24"/>
        </w:rPr>
        <w:t>на очередной учебный год</w:t>
      </w:r>
    </w:p>
    <w:p w:rsidR="007B21F6" w:rsidRPr="009D35AB" w:rsidRDefault="007B21F6" w:rsidP="007B21F6">
      <w:pPr>
        <w:jc w:val="center"/>
        <w:rPr>
          <w:sz w:val="24"/>
          <w:szCs w:val="24"/>
        </w:rPr>
      </w:pPr>
    </w:p>
    <w:p w:rsidR="002E2403" w:rsidRPr="009D35AB" w:rsidRDefault="007B21F6" w:rsidP="002E2403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 xml:space="preserve">Оценочные материалы (оценочные средства) по дисциплине </w:t>
      </w:r>
      <w:r w:rsidR="00F71701" w:rsidRPr="009D35AB">
        <w:rPr>
          <w:color w:val="000000" w:themeColor="text1"/>
          <w:sz w:val="24"/>
          <w:szCs w:val="24"/>
        </w:rPr>
        <w:t>«</w:t>
      </w:r>
      <w:r w:rsidR="009D35AB" w:rsidRPr="009D35AB">
        <w:rPr>
          <w:color w:val="000000" w:themeColor="text1"/>
          <w:sz w:val="24"/>
          <w:szCs w:val="24"/>
        </w:rPr>
        <w:t>Инновации в культурно - досуговой  сфере</w:t>
      </w:r>
      <w:r w:rsidR="00BF10A6" w:rsidRPr="009D35AB">
        <w:rPr>
          <w:color w:val="000000" w:themeColor="text1"/>
          <w:sz w:val="24"/>
          <w:szCs w:val="24"/>
        </w:rPr>
        <w:t>»</w:t>
      </w:r>
      <w:r w:rsidR="00BE2C61" w:rsidRPr="009D35AB">
        <w:rPr>
          <w:color w:val="000000" w:themeColor="text1"/>
          <w:sz w:val="24"/>
          <w:szCs w:val="24"/>
        </w:rPr>
        <w:t xml:space="preserve"> </w:t>
      </w:r>
      <w:r w:rsidRPr="009D35AB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9D35AB" w:rsidRDefault="007B21F6" w:rsidP="002E2403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>на 20__- 20__ учебный год.</w:t>
      </w:r>
    </w:p>
    <w:p w:rsidR="007B21F6" w:rsidRPr="009D35AB" w:rsidRDefault="007B21F6" w:rsidP="007B21F6">
      <w:pPr>
        <w:jc w:val="both"/>
        <w:rPr>
          <w:sz w:val="24"/>
          <w:szCs w:val="24"/>
        </w:rPr>
      </w:pPr>
      <w:r w:rsidRPr="009D35AB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9D35AB" w:rsidRDefault="007B21F6" w:rsidP="007B21F6">
      <w:pPr>
        <w:rPr>
          <w:sz w:val="24"/>
          <w:szCs w:val="24"/>
        </w:rPr>
      </w:pPr>
      <w:r w:rsidRPr="009D35AB">
        <w:rPr>
          <w:sz w:val="24"/>
          <w:szCs w:val="24"/>
        </w:rPr>
        <w:t>Заведующий кафедрой «СКС и ГД» __________________</w:t>
      </w:r>
      <w:r w:rsidR="002E2403" w:rsidRPr="009D35AB">
        <w:rPr>
          <w:sz w:val="24"/>
          <w:szCs w:val="24"/>
        </w:rPr>
        <w:t>В.И. Кузнецов</w:t>
      </w:r>
    </w:p>
    <w:p w:rsidR="007B21F6" w:rsidRPr="009D35AB" w:rsidRDefault="007B21F6" w:rsidP="007B21F6">
      <w:pPr>
        <w:ind w:left="4248" w:firstLine="708"/>
        <w:rPr>
          <w:sz w:val="24"/>
          <w:szCs w:val="24"/>
        </w:rPr>
      </w:pPr>
      <w:r w:rsidRPr="009D35AB">
        <w:rPr>
          <w:sz w:val="24"/>
          <w:szCs w:val="24"/>
        </w:rPr>
        <w:t>«____» _________20__ г.</w:t>
      </w:r>
    </w:p>
    <w:p w:rsidR="007B21F6" w:rsidRPr="009D35AB" w:rsidRDefault="007B21F6" w:rsidP="007B21F6">
      <w:pPr>
        <w:jc w:val="both"/>
        <w:rPr>
          <w:sz w:val="24"/>
          <w:szCs w:val="24"/>
        </w:rPr>
      </w:pPr>
    </w:p>
    <w:p w:rsidR="002E2403" w:rsidRPr="009D35AB" w:rsidRDefault="007B21F6" w:rsidP="002E2403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9D35AB">
        <w:rPr>
          <w:color w:val="000000" w:themeColor="text1"/>
          <w:sz w:val="24"/>
          <w:szCs w:val="24"/>
        </w:rPr>
        <w:t>«</w:t>
      </w:r>
      <w:r w:rsidR="009D35AB" w:rsidRPr="009D35AB">
        <w:rPr>
          <w:color w:val="000000" w:themeColor="text1"/>
          <w:sz w:val="24"/>
          <w:szCs w:val="24"/>
        </w:rPr>
        <w:t>Инновации в культурно - досуговой  сфере</w:t>
      </w:r>
      <w:r w:rsidR="006D05F4" w:rsidRPr="009D35AB">
        <w:rPr>
          <w:color w:val="000000" w:themeColor="text1"/>
          <w:sz w:val="24"/>
          <w:szCs w:val="24"/>
        </w:rPr>
        <w:t>»</w:t>
      </w:r>
      <w:r w:rsidR="00BE2C61" w:rsidRPr="009D35AB">
        <w:rPr>
          <w:color w:val="000000" w:themeColor="text1"/>
          <w:sz w:val="24"/>
          <w:szCs w:val="24"/>
        </w:rPr>
        <w:t xml:space="preserve"> </w:t>
      </w:r>
      <w:r w:rsidRPr="009D35AB">
        <w:rPr>
          <w:sz w:val="24"/>
          <w:szCs w:val="24"/>
        </w:rPr>
        <w:t>проанализированы и признаны актуальными для испо</w:t>
      </w:r>
      <w:r w:rsidR="002E2403" w:rsidRPr="009D35AB">
        <w:rPr>
          <w:sz w:val="24"/>
          <w:szCs w:val="24"/>
        </w:rPr>
        <w:t xml:space="preserve">льзования </w:t>
      </w:r>
    </w:p>
    <w:p w:rsidR="007B21F6" w:rsidRPr="009D35AB" w:rsidRDefault="002E2403" w:rsidP="002E2403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 xml:space="preserve">на 20__- 20__ учебный </w:t>
      </w:r>
      <w:r w:rsidR="007B21F6" w:rsidRPr="009D35AB">
        <w:rPr>
          <w:sz w:val="24"/>
          <w:szCs w:val="24"/>
        </w:rPr>
        <w:t>год.</w:t>
      </w:r>
    </w:p>
    <w:p w:rsidR="007B21F6" w:rsidRPr="009D35AB" w:rsidRDefault="007B21F6" w:rsidP="007B21F6">
      <w:pPr>
        <w:jc w:val="both"/>
        <w:rPr>
          <w:sz w:val="24"/>
          <w:szCs w:val="24"/>
        </w:rPr>
      </w:pPr>
      <w:r w:rsidRPr="009D35AB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9D35AB" w:rsidRDefault="007B21F6" w:rsidP="007B21F6">
      <w:pPr>
        <w:rPr>
          <w:sz w:val="24"/>
          <w:szCs w:val="24"/>
        </w:rPr>
      </w:pPr>
      <w:r w:rsidRPr="009D35AB">
        <w:rPr>
          <w:sz w:val="24"/>
          <w:szCs w:val="24"/>
        </w:rPr>
        <w:t>Заведующий кафедрой «СКС и ГД» __________________</w:t>
      </w:r>
      <w:r w:rsidR="002E2403" w:rsidRPr="009D35AB">
        <w:rPr>
          <w:sz w:val="24"/>
          <w:szCs w:val="24"/>
        </w:rPr>
        <w:t>В.И. Кузнецов</w:t>
      </w:r>
    </w:p>
    <w:p w:rsidR="007B21F6" w:rsidRPr="009D35AB" w:rsidRDefault="007B21F6" w:rsidP="007B21F6">
      <w:pPr>
        <w:ind w:left="4248" w:firstLine="708"/>
        <w:rPr>
          <w:sz w:val="24"/>
          <w:szCs w:val="24"/>
        </w:rPr>
      </w:pPr>
      <w:r w:rsidRPr="009D35AB">
        <w:rPr>
          <w:sz w:val="24"/>
          <w:szCs w:val="24"/>
        </w:rPr>
        <w:t>«____» _________20__ г.</w:t>
      </w:r>
    </w:p>
    <w:p w:rsidR="007B21F6" w:rsidRPr="009D35AB" w:rsidRDefault="007B21F6" w:rsidP="007B21F6">
      <w:pPr>
        <w:jc w:val="both"/>
        <w:rPr>
          <w:sz w:val="24"/>
          <w:szCs w:val="24"/>
        </w:rPr>
      </w:pPr>
    </w:p>
    <w:p w:rsidR="002E2403" w:rsidRPr="009D35AB" w:rsidRDefault="007B21F6" w:rsidP="002E2403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9D35AB">
        <w:rPr>
          <w:color w:val="000000" w:themeColor="text1"/>
          <w:sz w:val="24"/>
          <w:szCs w:val="24"/>
        </w:rPr>
        <w:t>«</w:t>
      </w:r>
      <w:r w:rsidR="009D35AB" w:rsidRPr="009D35AB">
        <w:rPr>
          <w:color w:val="000000" w:themeColor="text1"/>
          <w:sz w:val="24"/>
          <w:szCs w:val="24"/>
        </w:rPr>
        <w:t>Инновации в культурно - досуговой  сфере</w:t>
      </w:r>
      <w:r w:rsidR="006D05F4" w:rsidRPr="009D35AB">
        <w:rPr>
          <w:color w:val="000000" w:themeColor="text1"/>
          <w:sz w:val="24"/>
          <w:szCs w:val="24"/>
        </w:rPr>
        <w:t>»</w:t>
      </w:r>
      <w:r w:rsidR="00BE2C61" w:rsidRPr="009D35AB">
        <w:rPr>
          <w:color w:val="000000" w:themeColor="text1"/>
          <w:sz w:val="24"/>
          <w:szCs w:val="24"/>
        </w:rPr>
        <w:t xml:space="preserve"> </w:t>
      </w:r>
      <w:r w:rsidRPr="009D35AB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9D35AB" w:rsidRDefault="007B21F6" w:rsidP="002E2403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>на 20__- 20__ учебный год.</w:t>
      </w:r>
    </w:p>
    <w:p w:rsidR="007B21F6" w:rsidRPr="009D35AB" w:rsidRDefault="007B21F6" w:rsidP="007B21F6">
      <w:pPr>
        <w:jc w:val="both"/>
        <w:rPr>
          <w:sz w:val="24"/>
          <w:szCs w:val="24"/>
        </w:rPr>
      </w:pPr>
      <w:r w:rsidRPr="009D35AB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9D35AB" w:rsidRDefault="007B21F6" w:rsidP="007B21F6">
      <w:pPr>
        <w:rPr>
          <w:sz w:val="24"/>
          <w:szCs w:val="24"/>
        </w:rPr>
      </w:pPr>
      <w:r w:rsidRPr="009D35AB">
        <w:rPr>
          <w:sz w:val="24"/>
          <w:szCs w:val="24"/>
        </w:rPr>
        <w:t>Заведующий кафедрой «СКС и ГД» __________________</w:t>
      </w:r>
      <w:r w:rsidR="002E2403" w:rsidRPr="009D35AB">
        <w:rPr>
          <w:sz w:val="24"/>
          <w:szCs w:val="24"/>
        </w:rPr>
        <w:t xml:space="preserve"> В.И. Кузнецов</w:t>
      </w:r>
    </w:p>
    <w:p w:rsidR="007B21F6" w:rsidRPr="009D35AB" w:rsidRDefault="007B21F6" w:rsidP="007B21F6">
      <w:pPr>
        <w:ind w:left="4248" w:firstLine="708"/>
        <w:rPr>
          <w:sz w:val="24"/>
          <w:szCs w:val="24"/>
        </w:rPr>
      </w:pPr>
      <w:r w:rsidRPr="009D35AB">
        <w:rPr>
          <w:sz w:val="24"/>
          <w:szCs w:val="24"/>
        </w:rPr>
        <w:t>«____» _________20__ г.</w:t>
      </w:r>
    </w:p>
    <w:p w:rsidR="007B21F6" w:rsidRPr="009D35AB" w:rsidRDefault="007B21F6" w:rsidP="007B21F6">
      <w:pPr>
        <w:jc w:val="both"/>
        <w:rPr>
          <w:sz w:val="24"/>
          <w:szCs w:val="24"/>
        </w:rPr>
      </w:pPr>
    </w:p>
    <w:p w:rsidR="002E2403" w:rsidRPr="009D35AB" w:rsidRDefault="007B21F6" w:rsidP="002E2403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 xml:space="preserve">Оценочные материалы (оценочные средства) по дисциплине </w:t>
      </w:r>
      <w:r w:rsidR="006D05F4" w:rsidRPr="009D35AB">
        <w:rPr>
          <w:color w:val="000000" w:themeColor="text1"/>
          <w:sz w:val="24"/>
          <w:szCs w:val="24"/>
        </w:rPr>
        <w:t>«</w:t>
      </w:r>
      <w:r w:rsidR="009D35AB" w:rsidRPr="009D35AB">
        <w:rPr>
          <w:color w:val="000000" w:themeColor="text1"/>
          <w:sz w:val="24"/>
          <w:szCs w:val="24"/>
        </w:rPr>
        <w:t>Инновации в культурно - досуговой  сфере</w:t>
      </w:r>
      <w:r w:rsidR="006D05F4" w:rsidRPr="009D35AB">
        <w:rPr>
          <w:color w:val="000000" w:themeColor="text1"/>
          <w:sz w:val="24"/>
          <w:szCs w:val="24"/>
        </w:rPr>
        <w:t>»</w:t>
      </w:r>
      <w:r w:rsidR="00BE2C61" w:rsidRPr="009D35AB">
        <w:rPr>
          <w:color w:val="000000" w:themeColor="text1"/>
          <w:sz w:val="24"/>
          <w:szCs w:val="24"/>
        </w:rPr>
        <w:t xml:space="preserve"> </w:t>
      </w:r>
      <w:r w:rsidRPr="009D35AB">
        <w:rPr>
          <w:sz w:val="24"/>
          <w:szCs w:val="24"/>
        </w:rPr>
        <w:t xml:space="preserve">проанализированы и признаны актуальными для использования </w:t>
      </w:r>
    </w:p>
    <w:p w:rsidR="007B21F6" w:rsidRPr="009D35AB" w:rsidRDefault="007B21F6" w:rsidP="002E2403">
      <w:pPr>
        <w:jc w:val="center"/>
        <w:rPr>
          <w:sz w:val="24"/>
          <w:szCs w:val="24"/>
        </w:rPr>
      </w:pPr>
      <w:r w:rsidRPr="009D35AB">
        <w:rPr>
          <w:sz w:val="24"/>
          <w:szCs w:val="24"/>
        </w:rPr>
        <w:t>на 20__- 20__ учебный год.</w:t>
      </w:r>
    </w:p>
    <w:p w:rsidR="007B21F6" w:rsidRPr="009D35AB" w:rsidRDefault="007B21F6" w:rsidP="007B21F6">
      <w:pPr>
        <w:jc w:val="both"/>
        <w:rPr>
          <w:sz w:val="24"/>
          <w:szCs w:val="24"/>
        </w:rPr>
      </w:pPr>
      <w:r w:rsidRPr="009D35AB">
        <w:rPr>
          <w:sz w:val="24"/>
          <w:szCs w:val="24"/>
        </w:rPr>
        <w:t>Протокол заседания кафедры «СКС и ГД» от «__» _______ 20__ г. № ______________</w:t>
      </w:r>
    </w:p>
    <w:p w:rsidR="007B21F6" w:rsidRPr="009D35AB" w:rsidRDefault="007B21F6" w:rsidP="007B21F6">
      <w:pPr>
        <w:rPr>
          <w:sz w:val="24"/>
          <w:szCs w:val="24"/>
        </w:rPr>
      </w:pPr>
      <w:r w:rsidRPr="009D35AB">
        <w:rPr>
          <w:sz w:val="24"/>
          <w:szCs w:val="24"/>
        </w:rPr>
        <w:t>Заведующий кафедрой «СКС и ГД» __________________</w:t>
      </w:r>
      <w:r w:rsidR="002E2403" w:rsidRPr="009D35AB">
        <w:rPr>
          <w:sz w:val="24"/>
          <w:szCs w:val="24"/>
        </w:rPr>
        <w:t>В.И. Кузнецов</w:t>
      </w:r>
    </w:p>
    <w:p w:rsidR="007B21F6" w:rsidRPr="00EF622F" w:rsidRDefault="007B21F6" w:rsidP="007B21F6">
      <w:pPr>
        <w:ind w:left="4248" w:firstLine="708"/>
        <w:rPr>
          <w:sz w:val="24"/>
          <w:szCs w:val="24"/>
        </w:rPr>
      </w:pPr>
      <w:r w:rsidRPr="009D35AB">
        <w:rPr>
          <w:sz w:val="24"/>
          <w:szCs w:val="24"/>
        </w:rPr>
        <w:t>«____» _________20__ г.</w:t>
      </w:r>
    </w:p>
    <w:p w:rsidR="007B21F6" w:rsidRPr="00EF622F" w:rsidRDefault="007B21F6" w:rsidP="007B21F6">
      <w:pPr>
        <w:rPr>
          <w:sz w:val="24"/>
          <w:szCs w:val="24"/>
        </w:rPr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C22D2C" w:rsidRPr="00AC4D5A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color w:val="000000"/>
                <w:sz w:val="24"/>
                <w:szCs w:val="28"/>
              </w:rPr>
              <w:t xml:space="preserve">1.1 </w:t>
            </w:r>
            <w:r w:rsidRPr="007B21F6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AC4D5A" w:rsidRDefault="00AC4D5A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8"/>
              </w:rPr>
            </w:pPr>
            <w:r w:rsidRPr="007B21F6">
              <w:rPr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591D99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C22D2C" w:rsidRPr="007B21F6">
        <w:tc>
          <w:tcPr>
            <w:tcW w:w="949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7B21F6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26585F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  <w:p w:rsidR="00C22D2C" w:rsidRPr="007B21F6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C22D2C" w:rsidRPr="007B21F6" w:rsidRDefault="0071656B" w:rsidP="007F4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6585F">
              <w:rPr>
                <w:sz w:val="24"/>
                <w:szCs w:val="28"/>
              </w:rPr>
              <w:t>1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7B21F6" w:rsidRDefault="00C22D2C" w:rsidP="003B08F0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lastRenderedPageBreak/>
        <w:t>1</w:t>
      </w:r>
      <w:r w:rsidR="00CA56CC" w:rsidRPr="007B21F6">
        <w:rPr>
          <w:b/>
          <w:bCs/>
          <w:sz w:val="24"/>
          <w:szCs w:val="24"/>
        </w:rPr>
        <w:t>.</w:t>
      </w:r>
      <w:r w:rsidRPr="007B21F6">
        <w:rPr>
          <w:b/>
          <w:bCs/>
          <w:sz w:val="24"/>
          <w:szCs w:val="24"/>
        </w:rPr>
        <w:t xml:space="preserve"> Паспорт оценочных материалов (оценочных средств)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Оценочные материалы (оценочные средства) используются при проведени</w:t>
      </w:r>
      <w:r w:rsidR="00D5508B">
        <w:rPr>
          <w:sz w:val="24"/>
          <w:szCs w:val="24"/>
        </w:rPr>
        <w:t xml:space="preserve">и </w:t>
      </w:r>
      <w:r w:rsidRPr="007B21F6">
        <w:rPr>
          <w:sz w:val="24"/>
          <w:szCs w:val="24"/>
        </w:rPr>
        <w:t xml:space="preserve">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C22D2C" w:rsidRPr="007B21F6" w:rsidRDefault="00C22D2C" w:rsidP="001A5DD2">
      <w:pPr>
        <w:ind w:firstLine="420"/>
        <w:jc w:val="both"/>
        <w:rPr>
          <w:sz w:val="24"/>
          <w:szCs w:val="24"/>
        </w:rPr>
      </w:pPr>
    </w:p>
    <w:p w:rsidR="00C22D2C" w:rsidRPr="007B21F6" w:rsidRDefault="00C22D2C" w:rsidP="001A5DD2">
      <w:pPr>
        <w:pStyle w:val="a6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C22D2C" w:rsidRPr="007B21F6" w:rsidRDefault="00C22D2C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89280F" w:rsidRPr="007B21F6" w:rsidRDefault="0089280F" w:rsidP="001A5DD2">
      <w:pPr>
        <w:pStyle w:val="a6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D2C" w:rsidRPr="00263A36" w:rsidRDefault="00C22D2C" w:rsidP="00263A36">
      <w:pPr>
        <w:ind w:firstLine="709"/>
        <w:jc w:val="both"/>
        <w:rPr>
          <w:color w:val="000000" w:themeColor="text1"/>
          <w:sz w:val="24"/>
          <w:szCs w:val="24"/>
        </w:rPr>
      </w:pPr>
      <w:r w:rsidRPr="007B21F6">
        <w:rPr>
          <w:color w:val="000000"/>
          <w:sz w:val="24"/>
          <w:szCs w:val="24"/>
        </w:rPr>
        <w:t xml:space="preserve">Перечень </w:t>
      </w:r>
      <w:r w:rsidRPr="00263A36">
        <w:rPr>
          <w:color w:val="000000" w:themeColor="text1"/>
          <w:sz w:val="24"/>
          <w:szCs w:val="24"/>
        </w:rPr>
        <w:t>компетенций, формируемых в процессе изучения дисциплины:</w:t>
      </w:r>
    </w:p>
    <w:p w:rsidR="009D35AB" w:rsidRDefault="009D35AB" w:rsidP="006D05F4">
      <w:pPr>
        <w:ind w:firstLine="709"/>
        <w:jc w:val="both"/>
        <w:rPr>
          <w:color w:val="000000" w:themeColor="text1"/>
          <w:sz w:val="24"/>
          <w:szCs w:val="24"/>
        </w:rPr>
      </w:pPr>
      <w:r w:rsidRPr="009D35AB">
        <w:rPr>
          <w:color w:val="000000" w:themeColor="text1"/>
          <w:sz w:val="24"/>
          <w:szCs w:val="24"/>
        </w:rPr>
        <w:t xml:space="preserve">ПК-2: </w:t>
      </w:r>
      <w:proofErr w:type="gramStart"/>
      <w:r w:rsidRPr="009D35AB">
        <w:rPr>
          <w:color w:val="000000" w:themeColor="text1"/>
          <w:sz w:val="24"/>
          <w:szCs w:val="24"/>
        </w:rPr>
        <w:t>Способен</w:t>
      </w:r>
      <w:proofErr w:type="gramEnd"/>
      <w:r w:rsidRPr="009D35AB">
        <w:rPr>
          <w:color w:val="000000" w:themeColor="text1"/>
          <w:sz w:val="24"/>
          <w:szCs w:val="24"/>
        </w:rPr>
        <w:t xml:space="preserve"> к разработке технологии процесса сервиса.</w:t>
      </w:r>
    </w:p>
    <w:p w:rsidR="00C22D2C" w:rsidRPr="007B21F6" w:rsidRDefault="00C22D2C" w:rsidP="006D05F4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C22D2C" w:rsidRPr="007B21F6" w:rsidRDefault="00C22D2C" w:rsidP="003B08F0">
      <w:pPr>
        <w:spacing w:line="360" w:lineRule="auto"/>
        <w:ind w:firstLine="709"/>
        <w:jc w:val="both"/>
        <w:rPr>
          <w:sz w:val="24"/>
          <w:szCs w:val="24"/>
        </w:rPr>
      </w:pPr>
    </w:p>
    <w:p w:rsidR="00C22D2C" w:rsidRPr="007B21F6" w:rsidRDefault="00C22D2C" w:rsidP="003B08F0">
      <w:pPr>
        <w:rPr>
          <w:color w:val="000000"/>
          <w:sz w:val="24"/>
          <w:szCs w:val="24"/>
        </w:rPr>
        <w:sectPr w:rsidR="00C22D2C" w:rsidRPr="007B21F6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Default="00C22D2C" w:rsidP="003B08F0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2E2403" w:rsidRPr="00D018FD" w:rsidTr="002E2403">
        <w:tc>
          <w:tcPr>
            <w:tcW w:w="1368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2E2403" w:rsidRPr="00862475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75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Дескрипторы компетенции</w:t>
            </w:r>
          </w:p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D018FD">
              <w:rPr>
                <w:sz w:val="24"/>
                <w:szCs w:val="24"/>
              </w:rPr>
              <w:t>обучающийся</w:t>
            </w:r>
            <w:proofErr w:type="gramEnd"/>
            <w:r w:rsidRPr="00D018F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D018FD">
              <w:rPr>
                <w:color w:val="000000"/>
                <w:sz w:val="24"/>
                <w:szCs w:val="24"/>
              </w:rPr>
              <w:t>,</w:t>
            </w:r>
          </w:p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969" w:type="dxa"/>
          </w:tcPr>
          <w:p w:rsidR="002E2403" w:rsidRPr="00D018FD" w:rsidRDefault="002E2403" w:rsidP="002E24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D018FD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B6540" w:rsidRPr="00D018FD" w:rsidTr="002E2403">
        <w:tc>
          <w:tcPr>
            <w:tcW w:w="1368" w:type="dxa"/>
            <w:vMerge w:val="restart"/>
          </w:tcPr>
          <w:p w:rsidR="001B6540" w:rsidRPr="009D35AB" w:rsidRDefault="009D35AB" w:rsidP="00551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П</w:t>
            </w:r>
            <w:r w:rsidR="003B076B" w:rsidRPr="009D35AB">
              <w:rPr>
                <w:sz w:val="24"/>
                <w:szCs w:val="24"/>
              </w:rPr>
              <w:t>К-</w:t>
            </w:r>
            <w:r w:rsidRPr="009D35AB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B6540" w:rsidRPr="009D35AB" w:rsidRDefault="00862475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Зна</w:t>
            </w:r>
            <w:r w:rsidR="00C7040E" w:rsidRPr="009D35AB">
              <w:rPr>
                <w:sz w:val="24"/>
                <w:szCs w:val="24"/>
              </w:rPr>
              <w:t>ть</w:t>
            </w:r>
          </w:p>
        </w:tc>
        <w:tc>
          <w:tcPr>
            <w:tcW w:w="3968" w:type="dxa"/>
          </w:tcPr>
          <w:p w:rsidR="001B6540" w:rsidRPr="009D35AB" w:rsidRDefault="009D35AB" w:rsidP="00C3427F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D35AB">
              <w:rPr>
                <w:rFonts w:eastAsia="Calibri"/>
                <w:sz w:val="24"/>
                <w:szCs w:val="24"/>
                <w:lang w:eastAsia="en-US"/>
              </w:rPr>
              <w:t>знать материальные ресурсы, оборудование для осуществления процесса сервиса</w:t>
            </w:r>
          </w:p>
        </w:tc>
        <w:tc>
          <w:tcPr>
            <w:tcW w:w="2160" w:type="dxa"/>
            <w:vMerge w:val="restart"/>
          </w:tcPr>
          <w:p w:rsidR="001B6540" w:rsidRPr="009D35AB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35AB"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Pr="009D35AB"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 w:rsidRPr="009D35AB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9D35AB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Pr="009D35AB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1B6540" w:rsidRPr="009D35AB" w:rsidRDefault="001B6540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9D35AB" w:rsidRPr="009D35AB" w:rsidRDefault="00606A23" w:rsidP="009D3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1.1-1</w:t>
            </w:r>
            <w:r w:rsidR="00263A36" w:rsidRPr="009D35AB">
              <w:rPr>
                <w:sz w:val="24"/>
                <w:szCs w:val="24"/>
              </w:rPr>
              <w:t>.</w:t>
            </w:r>
            <w:r w:rsidR="009D35AB" w:rsidRPr="009D35AB">
              <w:rPr>
                <w:sz w:val="24"/>
                <w:szCs w:val="24"/>
              </w:rPr>
              <w:t>11</w:t>
            </w:r>
          </w:p>
          <w:p w:rsidR="000920A1" w:rsidRPr="009D35AB" w:rsidRDefault="000920A1" w:rsidP="00092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 w:val="restart"/>
          </w:tcPr>
          <w:p w:rsidR="00D5508B" w:rsidRDefault="00581B43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 к зачету</w:t>
            </w:r>
            <w:r w:rsidR="00D5508B">
              <w:rPr>
                <w:color w:val="000000" w:themeColor="text1"/>
                <w:sz w:val="24"/>
                <w:szCs w:val="24"/>
              </w:rPr>
              <w:t>, вопросы для устного опроса, практические задания</w:t>
            </w:r>
          </w:p>
          <w:p w:rsidR="001B6540" w:rsidRPr="009A6C5A" w:rsidRDefault="001B6540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D5508B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 вопросы к зачёту</w:t>
            </w:r>
            <w:r w:rsidRPr="00C839C7">
              <w:rPr>
                <w:color w:val="000000" w:themeColor="text1"/>
                <w:sz w:val="24"/>
                <w:szCs w:val="24"/>
              </w:rPr>
              <w:t>;</w:t>
            </w:r>
          </w:p>
          <w:p w:rsidR="00D5508B" w:rsidRPr="004C75C6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вопросы для устных опросов,</w:t>
            </w:r>
          </w:p>
          <w:p w:rsidR="001B6540" w:rsidRPr="00D018FD" w:rsidRDefault="00D5508B" w:rsidP="00D55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>ыполнение практической работы и ее защита по</w:t>
            </w:r>
            <w:r w:rsidRPr="00C839C7">
              <w:rPr>
                <w:sz w:val="24"/>
                <w:szCs w:val="24"/>
              </w:rPr>
              <w:t xml:space="preserve"> контрольным вопросам в форме собеседования</w:t>
            </w:r>
            <w:r>
              <w:rPr>
                <w:sz w:val="24"/>
                <w:szCs w:val="24"/>
              </w:rPr>
              <w:t>, подготовка сообщений и доклад</w:t>
            </w:r>
            <w:r w:rsidR="00581B43">
              <w:rPr>
                <w:sz w:val="24"/>
                <w:szCs w:val="24"/>
              </w:rPr>
              <w:t>ов к практическим занятиям 1,2.</w:t>
            </w:r>
          </w:p>
        </w:tc>
      </w:tr>
      <w:tr w:rsidR="009D35AB" w:rsidRPr="00D018FD" w:rsidTr="002E2403">
        <w:tc>
          <w:tcPr>
            <w:tcW w:w="1368" w:type="dxa"/>
            <w:vMerge/>
          </w:tcPr>
          <w:p w:rsidR="009D35AB" w:rsidRPr="000920A1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9D35AB" w:rsidRPr="000920A1" w:rsidRDefault="009D35AB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20A1">
              <w:rPr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9D35AB" w:rsidRPr="00020E69" w:rsidRDefault="009D35AB" w:rsidP="001769DE">
            <w:pPr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B3D46">
              <w:rPr>
                <w:rFonts w:eastAsia="Calibri"/>
                <w:sz w:val="24"/>
                <w:szCs w:val="24"/>
                <w:lang w:eastAsia="en-US"/>
              </w:rPr>
              <w:t>уметь применять методы разработки и использования типовых технологических процессов</w:t>
            </w:r>
          </w:p>
        </w:tc>
        <w:tc>
          <w:tcPr>
            <w:tcW w:w="2160" w:type="dxa"/>
            <w:vMerge/>
          </w:tcPr>
          <w:p w:rsidR="009D35AB" w:rsidRPr="00D018FD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9D35AB" w:rsidRPr="000920A1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vMerge/>
          </w:tcPr>
          <w:p w:rsidR="009D35AB" w:rsidRPr="009A6C5A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D35AB" w:rsidRPr="00D018FD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D35AB" w:rsidRPr="00D018FD" w:rsidTr="002E2403">
        <w:tc>
          <w:tcPr>
            <w:tcW w:w="1368" w:type="dxa"/>
            <w:vMerge/>
          </w:tcPr>
          <w:p w:rsidR="009D35AB" w:rsidRPr="000920A1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9D35AB" w:rsidRPr="000920A1" w:rsidRDefault="009D35AB" w:rsidP="00C70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20A1">
              <w:rPr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9D35AB" w:rsidRPr="00020E69" w:rsidRDefault="009D35AB" w:rsidP="001769DE">
            <w:pPr>
              <w:rPr>
                <w:sz w:val="24"/>
                <w:szCs w:val="24"/>
                <w:highlight w:val="yellow"/>
              </w:rPr>
            </w:pPr>
            <w:r w:rsidRPr="003B3D46">
              <w:rPr>
                <w:sz w:val="24"/>
                <w:szCs w:val="24"/>
              </w:rPr>
              <w:t>владеть навыками выбора материальных ресурсов, оборудования для осуществления процесса сервиса</w:t>
            </w:r>
          </w:p>
        </w:tc>
        <w:tc>
          <w:tcPr>
            <w:tcW w:w="2160" w:type="dxa"/>
            <w:vMerge/>
          </w:tcPr>
          <w:p w:rsidR="009D35AB" w:rsidRPr="00D018FD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9D35AB" w:rsidRPr="000920A1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9" w:type="dxa"/>
            <w:vMerge/>
          </w:tcPr>
          <w:p w:rsidR="009D35AB" w:rsidRPr="009A6C5A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9D35AB" w:rsidRPr="00D018FD" w:rsidRDefault="009D35AB" w:rsidP="001B6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2D2C" w:rsidRPr="009D35AB" w:rsidRDefault="00C22D2C" w:rsidP="009D35AB">
      <w:pPr>
        <w:tabs>
          <w:tab w:val="left" w:pos="12811"/>
        </w:tabs>
        <w:rPr>
          <w:color w:val="000000"/>
          <w:sz w:val="24"/>
          <w:szCs w:val="24"/>
        </w:rPr>
        <w:sectPr w:rsidR="00C22D2C" w:rsidRPr="009D35AB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7B21F6" w:rsidRDefault="00EF0AE7" w:rsidP="00EF0AE7">
      <w:pPr>
        <w:pStyle w:val="a6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="00CA56CC"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2D2C" w:rsidRPr="007B21F6">
        <w:rPr>
          <w:rFonts w:ascii="Times New Roman" w:hAnsi="Times New Roman" w:cs="Times New Roman"/>
          <w:b/>
          <w:b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9D35AB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</w:t>
      </w:r>
      <w:r w:rsidRPr="009D35AB">
        <w:rPr>
          <w:rFonts w:ascii="Times New Roman" w:hAnsi="Times New Roman" w:cs="Times New Roman"/>
          <w:sz w:val="24"/>
          <w:szCs w:val="24"/>
        </w:rPr>
        <w:t xml:space="preserve">текущем контроле и промежуточной аттестации обучающихся. </w:t>
      </w:r>
    </w:p>
    <w:p w:rsidR="00C22D2C" w:rsidRPr="009D35AB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AB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1013E8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D35AB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Инновации в культурно - досуговой  сфере</w:t>
      </w:r>
      <w:r w:rsidR="00312B79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5AB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C22D2C" w:rsidRPr="009D35AB" w:rsidRDefault="00C22D2C" w:rsidP="0008441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AB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527477" w:rsidRPr="009D35AB">
        <w:rPr>
          <w:rFonts w:ascii="Times New Roman" w:hAnsi="Times New Roman" w:cs="Times New Roman"/>
          <w:sz w:val="24"/>
          <w:szCs w:val="24"/>
        </w:rPr>
        <w:t>практической</w:t>
      </w:r>
      <w:r w:rsidR="00084413" w:rsidRPr="009D35AB"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="00084413" w:rsidRPr="009D35AB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89280F" w:rsidRPr="009D35AB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5A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="00A04767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D35AB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Инновации в культурно - досуговой  сфере</w:t>
      </w:r>
      <w:r w:rsidR="00A04767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6A23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5A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="00581B43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 w:rsidR="009B6C58" w:rsidRPr="009D35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D78" w:rsidRPr="007B21F6" w:rsidRDefault="00C22D2C" w:rsidP="00527477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AB">
        <w:rPr>
          <w:rFonts w:ascii="Times New Roman" w:hAnsi="Times New Roman" w:cs="Times New Roman"/>
          <w:sz w:val="24"/>
          <w:szCs w:val="24"/>
        </w:rPr>
        <w:t>В табл. 2 приведено весовое распределение баллов и шкала оценивания по видам контрольных мероприятий.</w:t>
      </w:r>
      <w:r w:rsidRPr="007B2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78" w:rsidRPr="007B21F6" w:rsidRDefault="009D2D78" w:rsidP="001013E8">
      <w:pPr>
        <w:tabs>
          <w:tab w:val="num" w:pos="0"/>
        </w:tabs>
        <w:jc w:val="both"/>
        <w:rPr>
          <w:sz w:val="24"/>
          <w:szCs w:val="24"/>
        </w:rPr>
      </w:pPr>
    </w:p>
    <w:p w:rsidR="00C22D2C" w:rsidRPr="007B21F6" w:rsidRDefault="0089280F" w:rsidP="00F8346D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Таблица 2.  </w:t>
      </w:r>
      <w:r w:rsidR="00C22D2C" w:rsidRPr="007B21F6">
        <w:rPr>
          <w:sz w:val="24"/>
          <w:szCs w:val="24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3B7C63" w:rsidRPr="00674729" w:rsidTr="003B7C63">
        <w:tc>
          <w:tcPr>
            <w:tcW w:w="6662" w:type="dxa"/>
            <w:gridSpan w:val="6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5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="00D5508B">
              <w:rPr>
                <w:sz w:val="24"/>
                <w:szCs w:val="24"/>
              </w:rPr>
              <w:t xml:space="preserve">= не </w:t>
            </w:r>
            <w:proofErr w:type="gramStart"/>
            <w:r w:rsidR="00D5508B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 w:rsidR="00EA011F"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3B7C63" w:rsidRPr="00674729" w:rsidTr="003B7C63"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7C63" w:rsidRPr="00674729" w:rsidTr="003B7C63">
        <w:tc>
          <w:tcPr>
            <w:tcW w:w="3260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7C63" w:rsidRPr="00674729" w:rsidRDefault="003B7C63" w:rsidP="003B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B7C63" w:rsidRPr="00674729" w:rsidRDefault="003B7C63" w:rsidP="003B7C63">
      <w:pPr>
        <w:tabs>
          <w:tab w:val="num" w:pos="0"/>
        </w:tabs>
        <w:jc w:val="both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9B1E01" w:rsidRDefault="009B1E01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263A36" w:rsidRDefault="00263A36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551D98" w:rsidRDefault="00551D98" w:rsidP="003B7C63">
      <w:pPr>
        <w:ind w:right="-428" w:firstLine="708"/>
        <w:jc w:val="center"/>
        <w:rPr>
          <w:sz w:val="24"/>
          <w:szCs w:val="24"/>
        </w:rPr>
      </w:pPr>
    </w:p>
    <w:p w:rsidR="003B7C63" w:rsidRPr="00674729" w:rsidRDefault="003B7C63" w:rsidP="003B7C63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lastRenderedPageBreak/>
        <w:t>Таблица 3– Распределение баллов по дисциплине</w:t>
      </w:r>
    </w:p>
    <w:p w:rsidR="003B7C63" w:rsidRPr="00B541BF" w:rsidRDefault="003B7C63" w:rsidP="003B7C63">
      <w:pPr>
        <w:ind w:firstLine="709"/>
        <w:jc w:val="both"/>
        <w:rPr>
          <w:sz w:val="24"/>
          <w:szCs w:val="24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7C63" w:rsidRPr="00EF7FDA" w:rsidTr="003B7C63">
        <w:trPr>
          <w:cantSplit/>
        </w:trPr>
        <w:tc>
          <w:tcPr>
            <w:tcW w:w="3828" w:type="dxa"/>
            <w:vMerge w:val="restart"/>
          </w:tcPr>
          <w:p w:rsidR="003B7C63" w:rsidRPr="00EF7FDA" w:rsidRDefault="003B7C63" w:rsidP="003B7C63">
            <w:pPr>
              <w:pStyle w:val="12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  <w:vMerge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3B7C63" w:rsidRPr="00EF7FDA" w:rsidTr="003B7C63">
        <w:trPr>
          <w:cantSplit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2728CD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 w:rsidR="00FD3227"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Pr="00EF7FDA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</w:trPr>
        <w:tc>
          <w:tcPr>
            <w:tcW w:w="3828" w:type="dxa"/>
          </w:tcPr>
          <w:p w:rsidR="003B7C63" w:rsidRPr="00EF7FDA" w:rsidRDefault="00FD3227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="003B7C63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B7C63" w:rsidRDefault="00EA011F" w:rsidP="003B7C63">
            <w:pPr>
              <w:pStyle w:val="12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3B7C63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3B7C63" w:rsidRPr="00EF7FDA" w:rsidRDefault="003B7C63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E231AC" w:rsidRPr="00EF7FDA" w:rsidTr="003B7C63">
        <w:trPr>
          <w:cantSplit/>
          <w:trHeight w:val="332"/>
        </w:trPr>
        <w:tc>
          <w:tcPr>
            <w:tcW w:w="9498" w:type="dxa"/>
            <w:gridSpan w:val="3"/>
          </w:tcPr>
          <w:p w:rsidR="00E231AC" w:rsidRDefault="00E231AC" w:rsidP="003B7C63">
            <w:pPr>
              <w:pStyle w:val="12"/>
              <w:keepNext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12B79" w:rsidRDefault="00312B79" w:rsidP="003B08F0">
      <w:pPr>
        <w:ind w:firstLine="709"/>
        <w:jc w:val="both"/>
        <w:rPr>
          <w:sz w:val="24"/>
          <w:szCs w:val="24"/>
          <w:lang w:eastAsia="en-US"/>
        </w:rPr>
      </w:pPr>
    </w:p>
    <w:p w:rsidR="00527477" w:rsidRPr="007B21F6" w:rsidRDefault="00527477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 w:rsidRPr="007B21F6">
        <w:rPr>
          <w:sz w:val="24"/>
          <w:szCs w:val="24"/>
          <w:lang w:eastAsia="en-US"/>
        </w:rPr>
        <w:t>зачет</w:t>
      </w:r>
      <w:r w:rsidR="00C22D2C" w:rsidRPr="007B21F6">
        <w:rPr>
          <w:sz w:val="24"/>
          <w:szCs w:val="24"/>
          <w:lang w:eastAsia="en-US"/>
        </w:rPr>
        <w:t>а обучающемуся выст</w:t>
      </w:r>
      <w:r w:rsidRPr="007B21F6">
        <w:rPr>
          <w:sz w:val="24"/>
          <w:szCs w:val="24"/>
          <w:lang w:eastAsia="en-US"/>
        </w:rPr>
        <w:t>авляется оценка «зачтено» или «не зачтено».</w:t>
      </w:r>
    </w:p>
    <w:p w:rsidR="00C22D2C" w:rsidRPr="007B21F6" w:rsidRDefault="00E810A4" w:rsidP="003B08F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>Оценка «</w:t>
      </w:r>
      <w:r w:rsidR="00527477" w:rsidRPr="007B21F6">
        <w:rPr>
          <w:i/>
          <w:iCs/>
          <w:sz w:val="24"/>
          <w:szCs w:val="24"/>
          <w:lang w:eastAsia="en-US"/>
        </w:rPr>
        <w:t>зачтен</w:t>
      </w:r>
      <w:r w:rsidRPr="007B21F6">
        <w:rPr>
          <w:i/>
          <w:iCs/>
          <w:sz w:val="24"/>
          <w:szCs w:val="24"/>
          <w:lang w:eastAsia="en-US"/>
        </w:rPr>
        <w:t>о</w:t>
      </w:r>
      <w:r w:rsidR="00C22D2C" w:rsidRPr="007B21F6">
        <w:rPr>
          <w:i/>
          <w:iCs/>
          <w:sz w:val="24"/>
          <w:szCs w:val="24"/>
          <w:lang w:eastAsia="en-US"/>
        </w:rPr>
        <w:t xml:space="preserve">» выставляется на </w:t>
      </w:r>
      <w:r w:rsidR="00527477" w:rsidRPr="007B21F6">
        <w:rPr>
          <w:i/>
          <w:iCs/>
          <w:sz w:val="24"/>
          <w:szCs w:val="24"/>
          <w:lang w:eastAsia="en-US"/>
        </w:rPr>
        <w:t>зачет</w:t>
      </w:r>
      <w:r w:rsidR="00C22D2C" w:rsidRPr="007B21F6">
        <w:rPr>
          <w:i/>
          <w:iCs/>
          <w:sz w:val="24"/>
          <w:szCs w:val="24"/>
          <w:lang w:eastAsia="en-US"/>
        </w:rPr>
        <w:t xml:space="preserve">е </w:t>
      </w:r>
      <w:r w:rsidR="00C22D2C" w:rsidRPr="007B21F6">
        <w:rPr>
          <w:sz w:val="24"/>
          <w:szCs w:val="24"/>
          <w:lang w:eastAsia="en-US"/>
        </w:rPr>
        <w:t>обучающимся</w:t>
      </w:r>
      <w:r w:rsidR="00C22D2C" w:rsidRPr="007B21F6">
        <w:rPr>
          <w:i/>
          <w:iCs/>
          <w:sz w:val="24"/>
          <w:szCs w:val="24"/>
          <w:lang w:eastAsia="en-US"/>
        </w:rPr>
        <w:t>, если: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</w:t>
      </w:r>
      <w:r w:rsidR="00934996" w:rsidRPr="007B21F6">
        <w:rPr>
          <w:sz w:val="24"/>
          <w:szCs w:val="24"/>
          <w:lang w:eastAsia="en-US"/>
        </w:rPr>
        <w:t>о аппарата в терминологии курса</w:t>
      </w:r>
      <w:r w:rsidRPr="007B21F6">
        <w:rPr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</w:t>
      </w:r>
      <w:r w:rsidR="00934996" w:rsidRPr="007B21F6">
        <w:rPr>
          <w:sz w:val="24"/>
          <w:szCs w:val="24"/>
          <w:lang w:eastAsia="en-US"/>
        </w:rPr>
        <w:t xml:space="preserve"> или частично правильные ответы.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="00934996" w:rsidRPr="007B21F6">
        <w:rPr>
          <w:i/>
          <w:sz w:val="24"/>
          <w:szCs w:val="24"/>
          <w:lang w:eastAsia="en-US"/>
        </w:rPr>
        <w:t>не</w:t>
      </w:r>
      <w:r w:rsidR="00527477" w:rsidRPr="007B21F6">
        <w:rPr>
          <w:i/>
          <w:sz w:val="24"/>
          <w:szCs w:val="24"/>
          <w:lang w:eastAsia="en-US"/>
        </w:rPr>
        <w:t xml:space="preserve"> зачтено</w:t>
      </w:r>
      <w:r w:rsidRPr="007B21F6">
        <w:rPr>
          <w:i/>
          <w:sz w:val="24"/>
          <w:szCs w:val="24"/>
          <w:lang w:eastAsia="en-US"/>
        </w:rPr>
        <w:t>»</w:t>
      </w:r>
      <w:r w:rsidRPr="007B21F6">
        <w:rPr>
          <w:sz w:val="24"/>
          <w:szCs w:val="24"/>
          <w:lang w:eastAsia="en-US"/>
        </w:rPr>
        <w:t xml:space="preserve"> ставится на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 xml:space="preserve">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22D2C" w:rsidRPr="007B21F6" w:rsidRDefault="00C22D2C" w:rsidP="008D1C5A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</w:t>
      </w:r>
      <w:r w:rsidR="0069506A">
        <w:rPr>
          <w:sz w:val="24"/>
          <w:szCs w:val="24"/>
          <w:lang w:eastAsia="en-US"/>
        </w:rPr>
        <w:t>положения (темы, раздела</w:t>
      </w:r>
      <w:r w:rsidRPr="007B21F6">
        <w:rPr>
          <w:sz w:val="24"/>
          <w:szCs w:val="24"/>
          <w:lang w:eastAsia="en-US"/>
        </w:rPr>
        <w:t xml:space="preserve"> и т.д.), к которому относится задание, не способен выполнить задание с очевидным решением, не ориентируется в практический ситуации</w:t>
      </w:r>
      <w:r w:rsidR="009632FB" w:rsidRPr="007B21F6">
        <w:rPr>
          <w:iCs/>
          <w:sz w:val="24"/>
          <w:szCs w:val="24"/>
          <w:lang w:eastAsia="en-US"/>
        </w:rPr>
        <w:t>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 w:rsidR="00527477" w:rsidRPr="007B21F6">
        <w:rPr>
          <w:sz w:val="24"/>
          <w:szCs w:val="24"/>
          <w:lang w:eastAsia="en-US"/>
        </w:rPr>
        <w:t>зачет</w:t>
      </w:r>
      <w:r w:rsidR="00B53C3D" w:rsidRPr="007B21F6">
        <w:rPr>
          <w:sz w:val="24"/>
          <w:szCs w:val="24"/>
          <w:lang w:eastAsia="en-US"/>
        </w:rPr>
        <w:t>ного</w:t>
      </w:r>
      <w:r w:rsidRPr="007B21F6">
        <w:rPr>
          <w:sz w:val="24"/>
          <w:szCs w:val="24"/>
          <w:lang w:eastAsia="en-US"/>
        </w:rPr>
        <w:t xml:space="preserve"> билета, допущены принципиальные ошибки при изложении материала;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систематические про</w:t>
      </w:r>
      <w:r w:rsidR="00A37603" w:rsidRPr="007B21F6">
        <w:rPr>
          <w:sz w:val="24"/>
          <w:szCs w:val="24"/>
          <w:lang w:eastAsia="en-US"/>
        </w:rPr>
        <w:t xml:space="preserve">пуски </w:t>
      </w:r>
      <w:proofErr w:type="gramStart"/>
      <w:r w:rsidR="00A37603" w:rsidRPr="007B21F6">
        <w:rPr>
          <w:sz w:val="24"/>
          <w:szCs w:val="24"/>
          <w:lang w:eastAsia="en-US"/>
        </w:rPr>
        <w:t>обучающийся</w:t>
      </w:r>
      <w:proofErr w:type="gramEnd"/>
      <w:r w:rsidR="00A37603" w:rsidRPr="007B21F6">
        <w:rPr>
          <w:sz w:val="24"/>
          <w:szCs w:val="24"/>
          <w:lang w:eastAsia="en-US"/>
        </w:rPr>
        <w:t xml:space="preserve"> лекционных и практических</w:t>
      </w:r>
      <w:r w:rsidRPr="007B21F6">
        <w:rPr>
          <w:sz w:val="24"/>
          <w:szCs w:val="24"/>
          <w:lang w:eastAsia="en-US"/>
        </w:rPr>
        <w:t xml:space="preserve"> занятий по неуважительным причинам;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 (</w:t>
      </w:r>
      <w:r w:rsidR="00527477" w:rsidRPr="007B21F6">
        <w:rPr>
          <w:sz w:val="24"/>
          <w:szCs w:val="24"/>
          <w:lang w:eastAsia="en-US"/>
        </w:rPr>
        <w:t>зачет</w:t>
      </w:r>
      <w:r w:rsidRPr="007B21F6">
        <w:rPr>
          <w:sz w:val="24"/>
          <w:szCs w:val="24"/>
          <w:lang w:eastAsia="en-US"/>
        </w:rPr>
        <w:t>у) баллы;</w:t>
      </w:r>
    </w:p>
    <w:p w:rsidR="00C22D2C" w:rsidRPr="007B21F6" w:rsidRDefault="00C22D2C" w:rsidP="003B08F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вовремя не подготовил отчет по </w:t>
      </w:r>
      <w:r w:rsidR="00A37603" w:rsidRPr="007B21F6">
        <w:rPr>
          <w:sz w:val="24"/>
          <w:szCs w:val="24"/>
          <w:lang w:eastAsia="en-US"/>
        </w:rPr>
        <w:t>практическим</w:t>
      </w:r>
      <w:r w:rsidRPr="007B21F6">
        <w:rPr>
          <w:sz w:val="24"/>
          <w:szCs w:val="24"/>
          <w:lang w:eastAsia="en-US"/>
        </w:rPr>
        <w:t xml:space="preserve"> работам, предусмотренным РПД.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22D2C" w:rsidRPr="007B21F6" w:rsidRDefault="00C22D2C" w:rsidP="003B08F0">
      <w:pPr>
        <w:ind w:firstLine="709"/>
        <w:jc w:val="both"/>
        <w:rPr>
          <w:sz w:val="24"/>
          <w:szCs w:val="24"/>
          <w:lang w:eastAsia="en-US"/>
        </w:rPr>
      </w:pPr>
    </w:p>
    <w:p w:rsidR="003B7C63" w:rsidRDefault="003B7C63" w:rsidP="003B7C63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3B7C63" w:rsidRPr="00AD3499" w:rsidRDefault="003B7C63" w:rsidP="003B7C63">
      <w:pPr>
        <w:ind w:left="708"/>
        <w:jc w:val="center"/>
        <w:rPr>
          <w:b/>
          <w:bCs/>
          <w:sz w:val="24"/>
          <w:szCs w:val="24"/>
        </w:rPr>
      </w:pPr>
    </w:p>
    <w:p w:rsidR="003B7C63" w:rsidRPr="009D35AB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5AB">
        <w:rPr>
          <w:rFonts w:eastAsia="Calibri"/>
          <w:sz w:val="24"/>
          <w:szCs w:val="24"/>
          <w:lang w:eastAsia="en-US"/>
        </w:rPr>
        <w:lastRenderedPageBreak/>
        <w:t xml:space="preserve">Оценивание результатов </w:t>
      </w:r>
      <w:proofErr w:type="gramStart"/>
      <w:r w:rsidRPr="009D35AB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="00606A23" w:rsidRPr="009D35AB">
        <w:rPr>
          <w:rFonts w:eastAsia="Calibri"/>
          <w:sz w:val="24"/>
          <w:szCs w:val="24"/>
          <w:lang w:eastAsia="en-US"/>
        </w:rPr>
        <w:t xml:space="preserve"> </w:t>
      </w:r>
      <w:r w:rsidR="009B1E01" w:rsidRPr="009D35AB">
        <w:rPr>
          <w:color w:val="000000" w:themeColor="text1"/>
          <w:sz w:val="24"/>
          <w:szCs w:val="24"/>
        </w:rPr>
        <w:t>«</w:t>
      </w:r>
      <w:r w:rsidR="009D35AB" w:rsidRPr="009D35AB">
        <w:rPr>
          <w:color w:val="000000" w:themeColor="text1"/>
          <w:sz w:val="24"/>
          <w:szCs w:val="24"/>
        </w:rPr>
        <w:t>Инновации в культурно - досуговой  сфере</w:t>
      </w:r>
      <w:r w:rsidR="009B1E01" w:rsidRPr="009D35AB">
        <w:rPr>
          <w:color w:val="000000" w:themeColor="text1"/>
          <w:sz w:val="24"/>
          <w:szCs w:val="24"/>
        </w:rPr>
        <w:t>»</w:t>
      </w:r>
      <w:r w:rsidR="00606A23" w:rsidRPr="009D35AB">
        <w:rPr>
          <w:color w:val="000000" w:themeColor="text1"/>
          <w:sz w:val="24"/>
          <w:szCs w:val="24"/>
        </w:rPr>
        <w:t xml:space="preserve"> </w:t>
      </w:r>
      <w:r w:rsidRPr="009D35AB">
        <w:rPr>
          <w:rFonts w:eastAsia="Calibri"/>
          <w:sz w:val="24"/>
          <w:szCs w:val="24"/>
          <w:lang w:eastAsia="en-US"/>
        </w:rPr>
        <w:t>осуществляется п</w:t>
      </w:r>
      <w:r w:rsidR="00D5508B" w:rsidRPr="009D35AB">
        <w:rPr>
          <w:rFonts w:eastAsia="Calibri"/>
          <w:sz w:val="24"/>
          <w:szCs w:val="24"/>
          <w:lang w:eastAsia="en-US"/>
        </w:rPr>
        <w:t xml:space="preserve">о регламенту </w:t>
      </w:r>
      <w:r w:rsidRPr="009D35AB">
        <w:rPr>
          <w:rFonts w:eastAsia="Calibri"/>
          <w:sz w:val="24"/>
          <w:szCs w:val="24"/>
          <w:lang w:eastAsia="en-US"/>
        </w:rPr>
        <w:t xml:space="preserve"> промежуточной аттестации.</w:t>
      </w:r>
    </w:p>
    <w:p w:rsidR="003B7C63" w:rsidRPr="00312B79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D35AB">
        <w:rPr>
          <w:rFonts w:eastAsia="Calibri"/>
          <w:color w:val="000000" w:themeColor="text1"/>
          <w:sz w:val="24"/>
          <w:szCs w:val="24"/>
          <w:lang w:eastAsia="en-US"/>
        </w:rPr>
        <w:t xml:space="preserve">Формы </w:t>
      </w:r>
      <w:r w:rsidR="00412A93" w:rsidRPr="009D35AB">
        <w:rPr>
          <w:rFonts w:eastAsia="Calibri"/>
          <w:color w:val="000000" w:themeColor="text1"/>
          <w:sz w:val="24"/>
          <w:szCs w:val="24"/>
          <w:lang w:eastAsia="en-US"/>
        </w:rPr>
        <w:t>промежуточного</w:t>
      </w:r>
      <w:r w:rsidRPr="009D35AB">
        <w:rPr>
          <w:rFonts w:eastAsia="Calibri"/>
          <w:color w:val="000000" w:themeColor="text1"/>
          <w:sz w:val="24"/>
          <w:szCs w:val="24"/>
          <w:lang w:eastAsia="en-US"/>
        </w:rPr>
        <w:t xml:space="preserve"> контроля знаний:</w:t>
      </w:r>
    </w:p>
    <w:p w:rsidR="003B7C63" w:rsidRPr="00312B79" w:rsidRDefault="003B7C63" w:rsidP="003B7C63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>- устный опрос (УО);</w:t>
      </w:r>
    </w:p>
    <w:p w:rsidR="003B7C63" w:rsidRPr="00312B79" w:rsidRDefault="003B7C63" w:rsidP="003B7C63">
      <w:pPr>
        <w:ind w:firstLine="709"/>
        <w:jc w:val="both"/>
        <w:rPr>
          <w:color w:val="000000" w:themeColor="text1"/>
          <w:sz w:val="24"/>
          <w:szCs w:val="24"/>
        </w:rPr>
      </w:pPr>
      <w:r w:rsidRPr="00312B79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Pr="00312B79">
        <w:rPr>
          <w:color w:val="000000" w:themeColor="text1"/>
          <w:sz w:val="24"/>
          <w:szCs w:val="24"/>
        </w:rPr>
        <w:t>практиче</w:t>
      </w:r>
      <w:r w:rsidR="00FD3227">
        <w:rPr>
          <w:color w:val="000000" w:themeColor="text1"/>
          <w:sz w:val="24"/>
          <w:szCs w:val="24"/>
        </w:rPr>
        <w:t>ские задания (ПЗ</w:t>
      </w:r>
      <w:r w:rsidRPr="00312B79">
        <w:rPr>
          <w:color w:val="000000" w:themeColor="text1"/>
          <w:sz w:val="24"/>
          <w:szCs w:val="24"/>
        </w:rPr>
        <w:t>);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3B7C63" w:rsidRPr="00E70CC5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3B7C63" w:rsidRPr="009D35AB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</w:t>
      </w:r>
      <w:r w:rsidRPr="009D35AB">
        <w:rPr>
          <w:rFonts w:eastAsia="Calibri"/>
          <w:sz w:val="24"/>
          <w:szCs w:val="24"/>
          <w:lang w:eastAsia="en-US"/>
        </w:rPr>
        <w:t>обучения студента и каков авторский вклад в систематизацию, структурирование материала.</w:t>
      </w:r>
    </w:p>
    <w:p w:rsidR="003B7C63" w:rsidRPr="009D35AB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5AB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3B7C63" w:rsidRPr="009D35AB" w:rsidRDefault="003B7C63" w:rsidP="003B7C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5AB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9B1E01" w:rsidRPr="009D35AB">
        <w:rPr>
          <w:color w:val="000000" w:themeColor="text1"/>
          <w:sz w:val="24"/>
          <w:szCs w:val="24"/>
        </w:rPr>
        <w:t>«</w:t>
      </w:r>
      <w:r w:rsidR="009D35AB" w:rsidRPr="009D35AB">
        <w:rPr>
          <w:color w:val="000000" w:themeColor="text1"/>
          <w:sz w:val="24"/>
          <w:szCs w:val="24"/>
        </w:rPr>
        <w:t>Инновации в культурно - досуговой  сфере</w:t>
      </w:r>
      <w:r w:rsidR="009B1E01" w:rsidRPr="009D35AB">
        <w:rPr>
          <w:color w:val="000000" w:themeColor="text1"/>
          <w:sz w:val="24"/>
          <w:szCs w:val="24"/>
        </w:rPr>
        <w:t>»</w:t>
      </w:r>
      <w:r w:rsidR="00606A23" w:rsidRPr="009D35AB">
        <w:rPr>
          <w:color w:val="000000" w:themeColor="text1"/>
          <w:sz w:val="24"/>
          <w:szCs w:val="24"/>
        </w:rPr>
        <w:t xml:space="preserve"> </w:t>
      </w:r>
      <w:r w:rsidRPr="009D35AB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на зачете. </w:t>
      </w:r>
    </w:p>
    <w:p w:rsidR="008E6F1F" w:rsidRPr="009D35AB" w:rsidRDefault="008E6F1F" w:rsidP="00412A93">
      <w:pPr>
        <w:jc w:val="both"/>
        <w:rPr>
          <w:b/>
          <w:bCs/>
          <w:sz w:val="24"/>
          <w:szCs w:val="24"/>
        </w:rPr>
      </w:pPr>
    </w:p>
    <w:p w:rsidR="00C96090" w:rsidRPr="00412A93" w:rsidRDefault="00C96090" w:rsidP="00412A9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B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</w:t>
      </w:r>
      <w:r w:rsidRPr="00150413">
        <w:rPr>
          <w:rFonts w:ascii="Times New Roman" w:hAnsi="Times New Roman" w:cs="Times New Roman"/>
          <w:b/>
          <w:sz w:val="24"/>
          <w:szCs w:val="24"/>
        </w:rPr>
        <w:t xml:space="preserve"> компетенций в процессе освоения образовательной программы</w:t>
      </w:r>
    </w:p>
    <w:p w:rsidR="00D5508B" w:rsidRDefault="00312B79" w:rsidP="00D5508B">
      <w:pPr>
        <w:pStyle w:val="a6"/>
        <w:keepNext/>
        <w:keepLines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 w:rsidR="009B6C58"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D5508B" w:rsidRDefault="00D5508B" w:rsidP="00FD3227">
      <w:pPr>
        <w:pStyle w:val="a6"/>
        <w:keepNext/>
        <w:keepLines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="00FD3227">
        <w:rPr>
          <w:rFonts w:ascii="Times New Roman" w:hAnsi="Times New Roman" w:cs="Times New Roman"/>
          <w:b/>
          <w:sz w:val="24"/>
          <w:szCs w:val="24"/>
        </w:rPr>
        <w:t xml:space="preserve"> (доклада, сообщения)</w:t>
      </w:r>
    </w:p>
    <w:p w:rsidR="009D35AB" w:rsidRPr="00BB35E1" w:rsidRDefault="009D35AB" w:rsidP="009D35AB">
      <w:pPr>
        <w:rPr>
          <w:sz w:val="19"/>
          <w:szCs w:val="19"/>
        </w:rPr>
      </w:pP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 xml:space="preserve">1. Как влияет рынок на реализацию конкурентной стратегии инновационной компании 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2. Управление нововведениями и инновационными процессами в социально-культурном сервисе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3. Сущность и классификация инноваций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4. Охарактеризуйте роль конкуренции в инновационной деятельности.</w:t>
      </w:r>
    </w:p>
    <w:p w:rsidR="009D35AB" w:rsidRDefault="009D35AB" w:rsidP="009D35AB">
      <w:pPr>
        <w:rPr>
          <w:color w:val="000000"/>
          <w:sz w:val="24"/>
          <w:szCs w:val="19"/>
        </w:rPr>
      </w:pPr>
      <w:r w:rsidRPr="009D35AB">
        <w:rPr>
          <w:color w:val="000000"/>
          <w:sz w:val="24"/>
          <w:szCs w:val="19"/>
        </w:rPr>
        <w:t>5. Назовите основные конкурентные стратегии в туризме.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6. Расположите факторы конкурентоспособности по мере увеличения их значимости в инновационной деятельности.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7. Охарактеризуйте основные конкурентные стратегии инновационного предпринимательства.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 xml:space="preserve">8. Инновационный проект: понятие, сущность, организационные структуры управления 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9. Каковы факторы конкурентоспособности инновационной компании (внешние и внутренние).</w:t>
      </w:r>
    </w:p>
    <w:p w:rsidR="00C3427F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10. Каковы основные виды рисков в инновационном предпринимательстве.</w:t>
      </w:r>
    </w:p>
    <w:p w:rsidR="00FD3227" w:rsidRPr="006A464F" w:rsidRDefault="00FD3227" w:rsidP="0026585F">
      <w:pPr>
        <w:ind w:left="708"/>
        <w:jc w:val="both"/>
        <w:rPr>
          <w:i/>
          <w:sz w:val="24"/>
          <w:szCs w:val="24"/>
        </w:rPr>
      </w:pPr>
      <w:r w:rsidRPr="006A464F">
        <w:rPr>
          <w:i/>
          <w:sz w:val="24"/>
          <w:szCs w:val="24"/>
        </w:rPr>
        <w:lastRenderedPageBreak/>
        <w:t>Критерии оценивания устного опроса (доклада, сообщения):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Максимальная оценка – 5 баллов.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FD3227" w:rsidRPr="006A464F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FD3227" w:rsidRPr="001B59C7" w:rsidRDefault="00FD3227" w:rsidP="00FD3227">
      <w:pPr>
        <w:jc w:val="both"/>
        <w:rPr>
          <w:sz w:val="24"/>
          <w:szCs w:val="24"/>
        </w:rPr>
      </w:pPr>
      <w:r w:rsidRPr="006A464F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</w:t>
      </w:r>
      <w:r>
        <w:rPr>
          <w:sz w:val="24"/>
          <w:szCs w:val="24"/>
        </w:rPr>
        <w:t>и неуверенно излагает материал.</w:t>
      </w:r>
    </w:p>
    <w:p w:rsidR="00D5508B" w:rsidRPr="00D5508B" w:rsidRDefault="00D5508B" w:rsidP="00D5508B">
      <w:pPr>
        <w:rPr>
          <w:i/>
          <w:iCs/>
        </w:rPr>
      </w:pPr>
    </w:p>
    <w:p w:rsidR="00D5508B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Вопросы  к зачету</w:t>
      </w:r>
    </w:p>
    <w:p w:rsidR="00683B75" w:rsidRPr="00D5508B" w:rsidRDefault="00683B75" w:rsidP="00D5508B">
      <w:pPr>
        <w:pStyle w:val="a6"/>
        <w:keepNext/>
        <w:keepLines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8B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683B75" w:rsidRPr="003209B2" w:rsidRDefault="00C3427F" w:rsidP="00D5508B">
      <w:pPr>
        <w:spacing w:line="21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</w:t>
      </w:r>
      <w:r w:rsidR="009B1E01" w:rsidRPr="009D35AB">
        <w:rPr>
          <w:b/>
          <w:color w:val="000000" w:themeColor="text1"/>
          <w:sz w:val="24"/>
          <w:szCs w:val="24"/>
        </w:rPr>
        <w:t>«</w:t>
      </w:r>
      <w:r w:rsidR="009D35AB" w:rsidRPr="009D35AB">
        <w:rPr>
          <w:b/>
          <w:color w:val="000000" w:themeColor="text1"/>
          <w:sz w:val="24"/>
          <w:szCs w:val="24"/>
        </w:rPr>
        <w:t>Инновации в культурно - досуговой  сфере</w:t>
      </w:r>
      <w:r w:rsidR="009B1E01" w:rsidRPr="009D35AB">
        <w:rPr>
          <w:b/>
          <w:color w:val="000000" w:themeColor="text1"/>
          <w:sz w:val="24"/>
          <w:szCs w:val="24"/>
        </w:rPr>
        <w:t>»</w:t>
      </w:r>
    </w:p>
    <w:p w:rsidR="009B1E01" w:rsidRPr="00516B0D" w:rsidRDefault="009B1E01" w:rsidP="009B1E01">
      <w:pPr>
        <w:spacing w:line="214" w:lineRule="auto"/>
        <w:jc w:val="center"/>
        <w:rPr>
          <w:b/>
          <w:bCs/>
          <w:sz w:val="24"/>
          <w:szCs w:val="24"/>
        </w:rPr>
      </w:pP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1. Сущность и классификация инноваций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2. Управление нововведениями и инновационными процессами в социально-культурном сервисе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3. Инновационный проект: понятие, сущность, организационные структуры управления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4. Охарактеризуйте роль конкуренции в инновационной деятельности.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5. Каковы факторы конкурентоспособности инновационной компании (внешние и внутренние).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6. Расположите факторы конкурентоспособности по мере увеличения их значимости в инновационной деятельности.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7. Охарактеризуйте основные конкурентные стратегии инновационного предпринимательства.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8. Как влияет рынок на реализацию конкурентной стратегии инновационной компании.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9. Назовите основные конкурентные стратегии в туризме.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10. Каковы основные виды рисков в инновационном предпринимательстве.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11. Какие методы анализа рисков вы знаете.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12. Какими могут быть по уменьшению риска инновационного проекта.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13. Критерии экспертной оценки инновационных проектов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14. Проанализируйте показатели эффективности проекта.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15. Источники инвестирования инновационных проектов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16. Планирование инноваций, функции и основные принципы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17. Стратегическое и оперативное планирование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18. Научно-техническое прогнозирование, и методы его осуществления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 xml:space="preserve">19. </w:t>
      </w:r>
      <w:proofErr w:type="spellStart"/>
      <w:r w:rsidRPr="009D35AB">
        <w:rPr>
          <w:color w:val="000000"/>
          <w:sz w:val="24"/>
          <w:szCs w:val="19"/>
        </w:rPr>
        <w:t>Продуктово</w:t>
      </w:r>
      <w:proofErr w:type="spellEnd"/>
      <w:r w:rsidRPr="009D35AB">
        <w:rPr>
          <w:color w:val="000000"/>
          <w:sz w:val="24"/>
          <w:szCs w:val="19"/>
        </w:rPr>
        <w:t>-тематическое, календарное и производственное планирование инноваций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20. Определение инновации, наиболее приемлемое для сферы социально-культурного сервиса и туризма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 xml:space="preserve">21. Характеристика основных групп инноваций, </w:t>
      </w:r>
      <w:proofErr w:type="gramStart"/>
      <w:r w:rsidRPr="009D35AB">
        <w:rPr>
          <w:color w:val="000000"/>
          <w:sz w:val="24"/>
          <w:szCs w:val="19"/>
        </w:rPr>
        <w:t>разделенные</w:t>
      </w:r>
      <w:proofErr w:type="gramEnd"/>
      <w:r w:rsidRPr="009D35AB">
        <w:rPr>
          <w:color w:val="000000"/>
          <w:sz w:val="24"/>
          <w:szCs w:val="19"/>
        </w:rPr>
        <w:t xml:space="preserve"> по различным признакам.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22. Классификационная схема инноваций, основанная на отдельных признаках внутреннего содержания.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 xml:space="preserve">23. Основные источники инноваций (по </w:t>
      </w:r>
      <w:proofErr w:type="spellStart"/>
      <w:r w:rsidRPr="009D35AB">
        <w:rPr>
          <w:color w:val="000000"/>
          <w:sz w:val="24"/>
          <w:szCs w:val="19"/>
        </w:rPr>
        <w:t>П.Друкеру</w:t>
      </w:r>
      <w:proofErr w:type="spellEnd"/>
      <w:r w:rsidRPr="009D35AB">
        <w:rPr>
          <w:color w:val="000000"/>
          <w:sz w:val="24"/>
          <w:szCs w:val="19"/>
        </w:rPr>
        <w:t>)?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24. Учет демографических факторов как источника инновационных возможностей.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lastRenderedPageBreak/>
        <w:t>25. Основные принципы новаторской деятельности и их анализ.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26. Основные стадии жизненного цикла инновационного гостиничного продукта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27. Понятие инновационной деятельности и характеристика инновационного процесса.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28. Содержание стадий инновационного процесса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29. Основные группы факторов, влияющих на развитие инновационных процессов. Дайте характеристику каждой из групп.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30. Охарактеризуйте основные субъекты инновационной деятельности.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31. Общие особенности инновационных процессов в гостиничной  деятельности?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 xml:space="preserve">32. Факторы современного </w:t>
      </w:r>
      <w:proofErr w:type="gramStart"/>
      <w:r w:rsidRPr="009D35AB">
        <w:rPr>
          <w:color w:val="000000"/>
          <w:sz w:val="24"/>
          <w:szCs w:val="19"/>
        </w:rPr>
        <w:t>развития</w:t>
      </w:r>
      <w:proofErr w:type="gramEnd"/>
      <w:r w:rsidRPr="009D35AB">
        <w:rPr>
          <w:color w:val="000000"/>
          <w:sz w:val="24"/>
          <w:szCs w:val="19"/>
        </w:rPr>
        <w:t xml:space="preserve"> являющиеся источниками инновационных идей в СКС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33. Проанализируйте основные источники продуктовых инноваций в туризме.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34. Требования комфорта как основа внедрения продуктовых инноваций в сфере сервиса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35. Роль информационных технологий в гостиничном бизнесе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36. Охарактеризуйте основные технологические инновации, применяемые в сервисной деятельности.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37. Использование Интернет в СКС.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38. Каковы основные просчеты при проведении организационных инноваций в СКС</w:t>
      </w:r>
    </w:p>
    <w:p w:rsidR="009D35AB" w:rsidRPr="009D35AB" w:rsidRDefault="009D35AB" w:rsidP="009D35AB">
      <w:pPr>
        <w:rPr>
          <w:sz w:val="24"/>
          <w:szCs w:val="19"/>
        </w:rPr>
      </w:pPr>
      <w:r w:rsidRPr="009D35AB">
        <w:rPr>
          <w:color w:val="000000"/>
          <w:sz w:val="24"/>
          <w:szCs w:val="19"/>
        </w:rPr>
        <w:t>39. Чем определяется необходимая организационная структура компании</w:t>
      </w:r>
    </w:p>
    <w:p w:rsidR="009D35AB" w:rsidRPr="009D35AB" w:rsidRDefault="009D35AB" w:rsidP="009D35AB">
      <w:pPr>
        <w:rPr>
          <w:sz w:val="36"/>
          <w:szCs w:val="24"/>
          <w:lang w:eastAsia="en-US"/>
        </w:rPr>
      </w:pPr>
      <w:r w:rsidRPr="009D35AB">
        <w:rPr>
          <w:color w:val="000000"/>
          <w:sz w:val="24"/>
          <w:szCs w:val="19"/>
        </w:rPr>
        <w:t>40. Назовите этапы подготовительных работ при проведении организационных или управленческих инноваций.</w:t>
      </w:r>
    </w:p>
    <w:p w:rsidR="009D35AB" w:rsidRDefault="009D35AB" w:rsidP="00263A36">
      <w:pPr>
        <w:ind w:firstLine="708"/>
        <w:jc w:val="both"/>
        <w:rPr>
          <w:sz w:val="24"/>
          <w:szCs w:val="24"/>
          <w:lang w:eastAsia="en-US"/>
        </w:rPr>
      </w:pPr>
    </w:p>
    <w:p w:rsidR="00C13DDF" w:rsidRPr="007B21F6" w:rsidRDefault="00C13DDF" w:rsidP="00263A36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7B21F6">
        <w:rPr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</w:t>
      </w:r>
      <w:r w:rsidRPr="009D35AB">
        <w:rPr>
          <w:sz w:val="24"/>
          <w:szCs w:val="24"/>
          <w:lang w:eastAsia="en-US"/>
        </w:rPr>
        <w:t xml:space="preserve">уровень компетенций, сформированный у обучающихся при изучении дисциплины </w:t>
      </w:r>
      <w:r w:rsidR="004675EF" w:rsidRPr="009D35AB">
        <w:rPr>
          <w:sz w:val="24"/>
          <w:szCs w:val="24"/>
          <w:lang w:eastAsia="en-US"/>
        </w:rPr>
        <w:t>«</w:t>
      </w:r>
      <w:r w:rsidR="009D35AB" w:rsidRPr="009D35AB">
        <w:rPr>
          <w:sz w:val="24"/>
          <w:szCs w:val="24"/>
          <w:lang w:eastAsia="en-US"/>
        </w:rPr>
        <w:t>Инновации в культурно - досуговой  сфере</w:t>
      </w:r>
      <w:r w:rsidR="004675EF" w:rsidRPr="009D35AB">
        <w:rPr>
          <w:sz w:val="24"/>
          <w:szCs w:val="24"/>
          <w:lang w:eastAsia="en-US"/>
        </w:rPr>
        <w:t xml:space="preserve">» </w:t>
      </w:r>
      <w:r w:rsidRPr="009D35AB">
        <w:rPr>
          <w:sz w:val="24"/>
          <w:szCs w:val="24"/>
          <w:lang w:eastAsia="en-US"/>
        </w:rPr>
        <w:t xml:space="preserve"> приведен</w:t>
      </w:r>
      <w:r w:rsidRPr="007B21F6">
        <w:rPr>
          <w:sz w:val="24"/>
          <w:szCs w:val="24"/>
          <w:lang w:eastAsia="en-US"/>
        </w:rPr>
        <w:t xml:space="preserve"> в таблице 4.</w:t>
      </w:r>
      <w:proofErr w:type="gramEnd"/>
    </w:p>
    <w:p w:rsidR="00683DB8" w:rsidRPr="007B21F6" w:rsidRDefault="00683DB8" w:rsidP="00683DB8">
      <w:pPr>
        <w:ind w:firstLine="709"/>
        <w:rPr>
          <w:sz w:val="24"/>
          <w:szCs w:val="24"/>
          <w:lang w:eastAsia="en-US"/>
        </w:rPr>
        <w:sectPr w:rsidR="00683DB8" w:rsidRPr="007B21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7B21F6" w:rsidRDefault="00C22D2C" w:rsidP="003B08F0">
      <w:pPr>
        <w:jc w:val="center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lastRenderedPageBreak/>
        <w:t xml:space="preserve">Таблица </w:t>
      </w:r>
      <w:r w:rsidR="004A78FC" w:rsidRPr="007B21F6">
        <w:rPr>
          <w:sz w:val="24"/>
          <w:szCs w:val="24"/>
          <w:lang w:eastAsia="en-US"/>
        </w:rPr>
        <w:t>4</w:t>
      </w:r>
      <w:r w:rsidRPr="007B21F6">
        <w:rPr>
          <w:sz w:val="24"/>
          <w:szCs w:val="24"/>
          <w:lang w:eastAsia="en-US"/>
        </w:rPr>
        <w:t xml:space="preserve"> - Оценочные материалы (оценочные средства) по дисциплине</w:t>
      </w:r>
    </w:p>
    <w:p w:rsidR="00C22D2C" w:rsidRPr="007B21F6" w:rsidRDefault="004675EF" w:rsidP="009778AA">
      <w:pPr>
        <w:jc w:val="center"/>
        <w:rPr>
          <w:sz w:val="24"/>
          <w:szCs w:val="24"/>
          <w:lang w:eastAsia="en-US"/>
        </w:rPr>
      </w:pPr>
      <w:r w:rsidRPr="009D35AB">
        <w:rPr>
          <w:sz w:val="24"/>
          <w:szCs w:val="24"/>
          <w:lang w:eastAsia="en-US"/>
        </w:rPr>
        <w:t>«</w:t>
      </w:r>
      <w:r w:rsidR="009D35AB" w:rsidRPr="009D35AB">
        <w:rPr>
          <w:sz w:val="24"/>
          <w:szCs w:val="24"/>
          <w:lang w:eastAsia="en-US"/>
        </w:rPr>
        <w:t>Инновации в культурно - досуговой  сфере</w:t>
      </w:r>
      <w:r w:rsidRPr="009D35AB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71656B" w:rsidRPr="0071656B" w:rsidTr="00F10DCE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71656B">
              <w:rPr>
                <w:sz w:val="24"/>
                <w:szCs w:val="24"/>
              </w:rPr>
              <w:t>Компетен</w:t>
            </w:r>
            <w:proofErr w:type="spellEnd"/>
          </w:p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proofErr w:type="spellStart"/>
            <w:r w:rsidRPr="0071656B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</w:tr>
      <w:tr w:rsidR="0071656B" w:rsidRPr="0071656B" w:rsidTr="00F10DCE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7E1670" w:rsidRPr="0071656B" w:rsidRDefault="007E1670" w:rsidP="00F10DCE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</w:tr>
      <w:tr w:rsidR="0071656B" w:rsidRPr="0071656B" w:rsidTr="00F10DCE">
        <w:tc>
          <w:tcPr>
            <w:tcW w:w="1196" w:type="dxa"/>
            <w:tcMar>
              <w:left w:w="28" w:type="dxa"/>
              <w:right w:w="28" w:type="dxa"/>
            </w:tcMar>
          </w:tcPr>
          <w:p w:rsidR="007E1670" w:rsidRPr="009D35AB" w:rsidRDefault="009D35AB" w:rsidP="00591D99">
            <w:pPr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7E1670" w:rsidRPr="009D35AB" w:rsidRDefault="009D35AB" w:rsidP="00623C32">
            <w:pPr>
              <w:rPr>
                <w:rFonts w:eastAsiaTheme="minorHAnsi"/>
                <w:sz w:val="24"/>
                <w:szCs w:val="24"/>
              </w:rPr>
            </w:pPr>
            <w:r w:rsidRPr="009D35AB">
              <w:rPr>
                <w:rFonts w:eastAsiaTheme="minorHAnsi"/>
                <w:sz w:val="24"/>
                <w:szCs w:val="24"/>
              </w:rPr>
              <w:t>знать материальные ресурсы, оборудование для осуществления процесса сервиса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7E1670" w:rsidRPr="009D35AB" w:rsidRDefault="0013353E" w:rsidP="00F10DCE">
            <w:pPr>
              <w:jc w:val="both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13353E" w:rsidRPr="009D35AB" w:rsidRDefault="00C76D72" w:rsidP="0013353E">
            <w:pPr>
              <w:jc w:val="both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В</w:t>
            </w:r>
            <w:r w:rsidR="00250DC0" w:rsidRPr="009D35AB">
              <w:rPr>
                <w:sz w:val="24"/>
                <w:szCs w:val="24"/>
              </w:rPr>
              <w:t>опросы к зачету № 1-</w:t>
            </w:r>
            <w:r w:rsidR="009D35AB" w:rsidRPr="009D35AB">
              <w:rPr>
                <w:sz w:val="24"/>
                <w:szCs w:val="24"/>
              </w:rPr>
              <w:t>40</w:t>
            </w: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7E1670" w:rsidRPr="009D35AB" w:rsidRDefault="009D35AB" w:rsidP="00623C32">
            <w:pPr>
              <w:rPr>
                <w:rFonts w:eastAsiaTheme="minorHAnsi"/>
                <w:sz w:val="24"/>
                <w:szCs w:val="24"/>
              </w:rPr>
            </w:pPr>
            <w:r w:rsidRPr="009D35AB">
              <w:rPr>
                <w:rFonts w:eastAsiaTheme="minorHAnsi"/>
                <w:sz w:val="24"/>
                <w:szCs w:val="24"/>
              </w:rPr>
              <w:t>уметь применять методы разработки и использования типовых технологических процессов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7E1670" w:rsidRPr="009D35AB" w:rsidRDefault="0013353E" w:rsidP="00F10DCE">
            <w:pPr>
              <w:jc w:val="both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76D72" w:rsidRPr="009D35AB" w:rsidRDefault="00C76D72" w:rsidP="0013353E">
            <w:pPr>
              <w:jc w:val="both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Вопросы к УО, Д</w:t>
            </w:r>
            <w:r w:rsidR="00C7040E" w:rsidRPr="009D35AB">
              <w:rPr>
                <w:sz w:val="24"/>
                <w:szCs w:val="24"/>
              </w:rPr>
              <w:t>.</w:t>
            </w: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  <w:p w:rsidR="007E1670" w:rsidRPr="009D35AB" w:rsidRDefault="007E1670" w:rsidP="00F10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7E1670" w:rsidRPr="009D35AB" w:rsidRDefault="009D35AB" w:rsidP="00623C32">
            <w:pPr>
              <w:rPr>
                <w:rFonts w:eastAsiaTheme="minorHAnsi"/>
                <w:sz w:val="24"/>
                <w:szCs w:val="24"/>
              </w:rPr>
            </w:pPr>
            <w:r w:rsidRPr="009D35AB">
              <w:rPr>
                <w:rFonts w:eastAsiaTheme="minorHAnsi"/>
                <w:sz w:val="24"/>
                <w:szCs w:val="24"/>
              </w:rPr>
              <w:t>владеть навыками выбора материальных ресурсов, оборудования для осуществления процесса сервиса.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7E1670" w:rsidRPr="009D35AB" w:rsidRDefault="0013353E" w:rsidP="00F10DCE">
            <w:pPr>
              <w:jc w:val="both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E1670" w:rsidRPr="009D35AB" w:rsidRDefault="0069506A" w:rsidP="0013353E">
            <w:pPr>
              <w:jc w:val="both"/>
              <w:rPr>
                <w:sz w:val="24"/>
                <w:szCs w:val="24"/>
              </w:rPr>
            </w:pPr>
            <w:r w:rsidRPr="009D35AB">
              <w:rPr>
                <w:sz w:val="24"/>
                <w:szCs w:val="24"/>
              </w:rPr>
              <w:t>Вопросы к зачету № 1-</w:t>
            </w:r>
            <w:r w:rsidR="009D35AB" w:rsidRPr="009D35AB">
              <w:rPr>
                <w:sz w:val="24"/>
                <w:szCs w:val="24"/>
              </w:rPr>
              <w:t>40</w:t>
            </w:r>
          </w:p>
        </w:tc>
      </w:tr>
    </w:tbl>
    <w:p w:rsidR="00C22D2C" w:rsidRPr="007B21F6" w:rsidRDefault="00C22D2C" w:rsidP="003B08F0">
      <w:pPr>
        <w:rPr>
          <w:sz w:val="24"/>
          <w:szCs w:val="24"/>
        </w:rPr>
      </w:pPr>
      <w:r w:rsidRPr="007B21F6">
        <w:rPr>
          <w:sz w:val="24"/>
          <w:szCs w:val="24"/>
        </w:rPr>
        <w:t>Примечание</w:t>
      </w:r>
    </w:p>
    <w:p w:rsidR="00C22D2C" w:rsidRPr="007B21F6" w:rsidRDefault="00C22D2C" w:rsidP="003B08F0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* берется из РПД</w:t>
      </w:r>
    </w:p>
    <w:p w:rsidR="00C22D2C" w:rsidRPr="007B21F6" w:rsidRDefault="00C22D2C">
      <w:pPr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** сдача </w:t>
      </w:r>
      <w:r w:rsidR="00A37603" w:rsidRPr="007B21F6">
        <w:rPr>
          <w:sz w:val="24"/>
          <w:szCs w:val="24"/>
          <w:lang w:eastAsia="en-US"/>
        </w:rPr>
        <w:t>практических</w:t>
      </w:r>
      <w:r w:rsidRPr="007B21F6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7B21F6" w:rsidSect="00EF0AE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06" w:rsidRDefault="00E67C06" w:rsidP="003B08F0">
      <w:r>
        <w:separator/>
      </w:r>
    </w:p>
  </w:endnote>
  <w:endnote w:type="continuationSeparator" w:id="0">
    <w:p w:rsidR="00E67C06" w:rsidRDefault="00E67C06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06" w:rsidRDefault="00E67C06" w:rsidP="003B08F0">
      <w:r>
        <w:separator/>
      </w:r>
    </w:p>
  </w:footnote>
  <w:footnote w:type="continuationSeparator" w:id="0">
    <w:p w:rsidR="00E67C06" w:rsidRDefault="00E67C06" w:rsidP="003B08F0">
      <w:r>
        <w:continuationSeparator/>
      </w:r>
    </w:p>
  </w:footnote>
  <w:footnote w:id="1">
    <w:p w:rsidR="00310A45" w:rsidRDefault="00310A45" w:rsidP="002E2403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10A45" w:rsidRDefault="00310A45" w:rsidP="002E2403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10A45" w:rsidRDefault="00310A45" w:rsidP="002E2403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10A45" w:rsidRDefault="00310A45" w:rsidP="002E2403">
      <w:pPr>
        <w:jc w:val="both"/>
      </w:pPr>
      <w:r w:rsidRPr="00340DC8">
        <w:rPr>
          <w:rStyle w:val="a5"/>
        </w:rPr>
        <w:footnoteRef/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10A45" w:rsidRDefault="00310A45" w:rsidP="003B7C63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10A45" w:rsidRDefault="00310A45" w:rsidP="003B7C63">
      <w:pPr>
        <w:pStyle w:val="a3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10A45" w:rsidRDefault="00310A45" w:rsidP="003B7C63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196ED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05B52E9"/>
    <w:multiLevelType w:val="hybridMultilevel"/>
    <w:tmpl w:val="A9B4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1ACE"/>
    <w:multiLevelType w:val="hybridMultilevel"/>
    <w:tmpl w:val="B3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436EF4"/>
    <w:multiLevelType w:val="multilevel"/>
    <w:tmpl w:val="FB466C72"/>
    <w:lvl w:ilvl="0">
      <w:start w:val="1"/>
      <w:numFmt w:val="decimal"/>
      <w:pStyle w:val="1"/>
      <w:lvlText w:val="%1."/>
      <w:lvlJc w:val="center"/>
      <w:pPr>
        <w:tabs>
          <w:tab w:val="num" w:pos="357"/>
        </w:tabs>
        <w:ind w:left="72" w:hanging="7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."/>
      <w:lvlJc w:val="center"/>
      <w:pPr>
        <w:tabs>
          <w:tab w:val="num" w:pos="289"/>
        </w:tabs>
        <w:ind w:left="504" w:hanging="216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0"/>
        </w:tabs>
        <w:ind w:left="936" w:hanging="504"/>
      </w:pPr>
      <w:rPr>
        <w:rFonts w:cs="Times New Roman"/>
        <w:b/>
        <w:bCs/>
        <w:i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/>
      </w:rPr>
    </w:lvl>
  </w:abstractNum>
  <w:abstractNum w:abstractNumId="5">
    <w:nsid w:val="12C65FA5"/>
    <w:multiLevelType w:val="hybridMultilevel"/>
    <w:tmpl w:val="549C5088"/>
    <w:lvl w:ilvl="0" w:tplc="F3FA70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348DC"/>
    <w:multiLevelType w:val="hybridMultilevel"/>
    <w:tmpl w:val="FAB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E77"/>
    <w:multiLevelType w:val="hybridMultilevel"/>
    <w:tmpl w:val="903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80E75"/>
    <w:multiLevelType w:val="hybridMultilevel"/>
    <w:tmpl w:val="0072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10AD2"/>
    <w:multiLevelType w:val="hybridMultilevel"/>
    <w:tmpl w:val="927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4044C"/>
    <w:multiLevelType w:val="hybridMultilevel"/>
    <w:tmpl w:val="C7B4D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E5E69"/>
    <w:multiLevelType w:val="hybridMultilevel"/>
    <w:tmpl w:val="9350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87F10"/>
    <w:multiLevelType w:val="hybridMultilevel"/>
    <w:tmpl w:val="BF8E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B6D66"/>
    <w:multiLevelType w:val="hybridMultilevel"/>
    <w:tmpl w:val="6C961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03164"/>
    <w:multiLevelType w:val="hybridMultilevel"/>
    <w:tmpl w:val="7FE8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E2FB4"/>
    <w:multiLevelType w:val="hybridMultilevel"/>
    <w:tmpl w:val="2C80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00AC1"/>
    <w:multiLevelType w:val="hybridMultilevel"/>
    <w:tmpl w:val="AE0EC964"/>
    <w:lvl w:ilvl="0" w:tplc="1B5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65386"/>
    <w:multiLevelType w:val="multilevel"/>
    <w:tmpl w:val="1C567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48C73310"/>
    <w:multiLevelType w:val="hybridMultilevel"/>
    <w:tmpl w:val="DFC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23C27"/>
    <w:multiLevelType w:val="hybridMultilevel"/>
    <w:tmpl w:val="3D8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80902"/>
    <w:multiLevelType w:val="hybridMultilevel"/>
    <w:tmpl w:val="159EA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32EE5"/>
    <w:multiLevelType w:val="hybridMultilevel"/>
    <w:tmpl w:val="A084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FA2B4F"/>
    <w:multiLevelType w:val="hybridMultilevel"/>
    <w:tmpl w:val="60E0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5945"/>
    <w:multiLevelType w:val="hybridMultilevel"/>
    <w:tmpl w:val="9030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022B97"/>
    <w:multiLevelType w:val="hybridMultilevel"/>
    <w:tmpl w:val="8C84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3C3F13"/>
    <w:multiLevelType w:val="hybridMultilevel"/>
    <w:tmpl w:val="AA2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7ECC28B9"/>
    <w:multiLevelType w:val="hybridMultilevel"/>
    <w:tmpl w:val="59FA6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23"/>
  </w:num>
  <w:num w:numId="5">
    <w:abstractNumId w:val="3"/>
  </w:num>
  <w:num w:numId="6">
    <w:abstractNumId w:val="5"/>
  </w:num>
  <w:num w:numId="7">
    <w:abstractNumId w:val="18"/>
  </w:num>
  <w:num w:numId="8">
    <w:abstractNumId w:val="0"/>
  </w:num>
  <w:num w:numId="9">
    <w:abstractNumId w:val="2"/>
  </w:num>
  <w:num w:numId="10">
    <w:abstractNumId w:val="1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4"/>
  </w:num>
  <w:num w:numId="16">
    <w:abstractNumId w:val="28"/>
  </w:num>
  <w:num w:numId="17">
    <w:abstractNumId w:val="15"/>
  </w:num>
  <w:num w:numId="18">
    <w:abstractNumId w:val="6"/>
  </w:num>
  <w:num w:numId="19">
    <w:abstractNumId w:val="17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8"/>
  </w:num>
  <w:num w:numId="25">
    <w:abstractNumId w:val="26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CC5"/>
    <w:rsid w:val="00003731"/>
    <w:rsid w:val="00017533"/>
    <w:rsid w:val="00017AEC"/>
    <w:rsid w:val="0002525A"/>
    <w:rsid w:val="000279E1"/>
    <w:rsid w:val="000337F1"/>
    <w:rsid w:val="00035452"/>
    <w:rsid w:val="000435BC"/>
    <w:rsid w:val="00053E6C"/>
    <w:rsid w:val="00053EA4"/>
    <w:rsid w:val="00055AD7"/>
    <w:rsid w:val="00060866"/>
    <w:rsid w:val="00072E33"/>
    <w:rsid w:val="00074840"/>
    <w:rsid w:val="0008007C"/>
    <w:rsid w:val="00080B74"/>
    <w:rsid w:val="00084413"/>
    <w:rsid w:val="000920A1"/>
    <w:rsid w:val="0009304A"/>
    <w:rsid w:val="000B2031"/>
    <w:rsid w:val="000C2186"/>
    <w:rsid w:val="000E08FF"/>
    <w:rsid w:val="000E20A5"/>
    <w:rsid w:val="001013E8"/>
    <w:rsid w:val="0011417C"/>
    <w:rsid w:val="00121966"/>
    <w:rsid w:val="00130A4C"/>
    <w:rsid w:val="0013353E"/>
    <w:rsid w:val="00135E68"/>
    <w:rsid w:val="00150413"/>
    <w:rsid w:val="00170B61"/>
    <w:rsid w:val="00174F68"/>
    <w:rsid w:val="00176B09"/>
    <w:rsid w:val="00185868"/>
    <w:rsid w:val="0019179E"/>
    <w:rsid w:val="00196721"/>
    <w:rsid w:val="001A0205"/>
    <w:rsid w:val="001A16F5"/>
    <w:rsid w:val="001A5DD2"/>
    <w:rsid w:val="001A65C2"/>
    <w:rsid w:val="001A6AD7"/>
    <w:rsid w:val="001B6540"/>
    <w:rsid w:val="001D1873"/>
    <w:rsid w:val="001D3E2B"/>
    <w:rsid w:val="001D4C0D"/>
    <w:rsid w:val="001E0F05"/>
    <w:rsid w:val="001E2FA7"/>
    <w:rsid w:val="00201EC3"/>
    <w:rsid w:val="00204F93"/>
    <w:rsid w:val="00206535"/>
    <w:rsid w:val="0020784C"/>
    <w:rsid w:val="00215F83"/>
    <w:rsid w:val="00236A55"/>
    <w:rsid w:val="0024054D"/>
    <w:rsid w:val="002447F2"/>
    <w:rsid w:val="00246D2E"/>
    <w:rsid w:val="00247673"/>
    <w:rsid w:val="00250DC0"/>
    <w:rsid w:val="00255B89"/>
    <w:rsid w:val="0025739E"/>
    <w:rsid w:val="00263A36"/>
    <w:rsid w:val="0026585F"/>
    <w:rsid w:val="00273B17"/>
    <w:rsid w:val="0027545E"/>
    <w:rsid w:val="00276025"/>
    <w:rsid w:val="00280BD9"/>
    <w:rsid w:val="00294724"/>
    <w:rsid w:val="002B1439"/>
    <w:rsid w:val="002B30DD"/>
    <w:rsid w:val="002B3AFB"/>
    <w:rsid w:val="002D5438"/>
    <w:rsid w:val="002D5B4C"/>
    <w:rsid w:val="002E12E3"/>
    <w:rsid w:val="002E2403"/>
    <w:rsid w:val="002E4800"/>
    <w:rsid w:val="003079FF"/>
    <w:rsid w:val="00310A45"/>
    <w:rsid w:val="00312B79"/>
    <w:rsid w:val="003209B2"/>
    <w:rsid w:val="00322099"/>
    <w:rsid w:val="00325ADC"/>
    <w:rsid w:val="00326335"/>
    <w:rsid w:val="00336A3A"/>
    <w:rsid w:val="00340DC8"/>
    <w:rsid w:val="00350281"/>
    <w:rsid w:val="003706D3"/>
    <w:rsid w:val="00372AFA"/>
    <w:rsid w:val="00374148"/>
    <w:rsid w:val="00395678"/>
    <w:rsid w:val="003A0B66"/>
    <w:rsid w:val="003A1893"/>
    <w:rsid w:val="003A62D6"/>
    <w:rsid w:val="003B076B"/>
    <w:rsid w:val="003B08F0"/>
    <w:rsid w:val="003B14AF"/>
    <w:rsid w:val="003B7C63"/>
    <w:rsid w:val="003C407F"/>
    <w:rsid w:val="003C40DE"/>
    <w:rsid w:val="003D7031"/>
    <w:rsid w:val="003E4DE4"/>
    <w:rsid w:val="003F0384"/>
    <w:rsid w:val="003F1FCB"/>
    <w:rsid w:val="003F46CA"/>
    <w:rsid w:val="004110CF"/>
    <w:rsid w:val="00412A93"/>
    <w:rsid w:val="00423FB6"/>
    <w:rsid w:val="004260FC"/>
    <w:rsid w:val="00437D62"/>
    <w:rsid w:val="004412F8"/>
    <w:rsid w:val="00447ABF"/>
    <w:rsid w:val="004505A3"/>
    <w:rsid w:val="00450A0F"/>
    <w:rsid w:val="00451E2E"/>
    <w:rsid w:val="0046130E"/>
    <w:rsid w:val="00464F69"/>
    <w:rsid w:val="004675EF"/>
    <w:rsid w:val="00473228"/>
    <w:rsid w:val="0048575E"/>
    <w:rsid w:val="004937BC"/>
    <w:rsid w:val="00496F5B"/>
    <w:rsid w:val="004974E4"/>
    <w:rsid w:val="00497835"/>
    <w:rsid w:val="004A78FC"/>
    <w:rsid w:val="004C4E9B"/>
    <w:rsid w:val="004E2A03"/>
    <w:rsid w:val="004E4796"/>
    <w:rsid w:val="004E508C"/>
    <w:rsid w:val="004F38F2"/>
    <w:rsid w:val="00507A9A"/>
    <w:rsid w:val="00515B8A"/>
    <w:rsid w:val="005255A7"/>
    <w:rsid w:val="00526759"/>
    <w:rsid w:val="00527477"/>
    <w:rsid w:val="0053235C"/>
    <w:rsid w:val="00532B05"/>
    <w:rsid w:val="00532E97"/>
    <w:rsid w:val="00533741"/>
    <w:rsid w:val="00544F1F"/>
    <w:rsid w:val="00545291"/>
    <w:rsid w:val="0055033B"/>
    <w:rsid w:val="0055111D"/>
    <w:rsid w:val="00551D98"/>
    <w:rsid w:val="0055364A"/>
    <w:rsid w:val="00554B26"/>
    <w:rsid w:val="005571E2"/>
    <w:rsid w:val="005628E7"/>
    <w:rsid w:val="00581B43"/>
    <w:rsid w:val="005869F6"/>
    <w:rsid w:val="00591D99"/>
    <w:rsid w:val="00593C86"/>
    <w:rsid w:val="00594798"/>
    <w:rsid w:val="005A54F3"/>
    <w:rsid w:val="005A5C38"/>
    <w:rsid w:val="005C67BE"/>
    <w:rsid w:val="005C71F7"/>
    <w:rsid w:val="005D6762"/>
    <w:rsid w:val="00606A23"/>
    <w:rsid w:val="006107AF"/>
    <w:rsid w:val="006133E3"/>
    <w:rsid w:val="00620B93"/>
    <w:rsid w:val="00623C32"/>
    <w:rsid w:val="0062754A"/>
    <w:rsid w:val="0063608A"/>
    <w:rsid w:val="006512EE"/>
    <w:rsid w:val="006560A1"/>
    <w:rsid w:val="00663686"/>
    <w:rsid w:val="00663AC5"/>
    <w:rsid w:val="00682D2C"/>
    <w:rsid w:val="00683B75"/>
    <w:rsid w:val="00683DB8"/>
    <w:rsid w:val="00692BC8"/>
    <w:rsid w:val="00694A4D"/>
    <w:rsid w:val="0069506A"/>
    <w:rsid w:val="006B3D3C"/>
    <w:rsid w:val="006C0C50"/>
    <w:rsid w:val="006C0EA3"/>
    <w:rsid w:val="006C5A44"/>
    <w:rsid w:val="006D05F4"/>
    <w:rsid w:val="006D09F7"/>
    <w:rsid w:val="006D725D"/>
    <w:rsid w:val="006E24C8"/>
    <w:rsid w:val="006E3DF8"/>
    <w:rsid w:val="00706935"/>
    <w:rsid w:val="0071656B"/>
    <w:rsid w:val="00723D90"/>
    <w:rsid w:val="0073366B"/>
    <w:rsid w:val="00746304"/>
    <w:rsid w:val="007631AF"/>
    <w:rsid w:val="00790805"/>
    <w:rsid w:val="007B1D44"/>
    <w:rsid w:val="007B21F6"/>
    <w:rsid w:val="007C2358"/>
    <w:rsid w:val="007D1C13"/>
    <w:rsid w:val="007E043D"/>
    <w:rsid w:val="007E1670"/>
    <w:rsid w:val="007E2C66"/>
    <w:rsid w:val="007E5C6B"/>
    <w:rsid w:val="007F4134"/>
    <w:rsid w:val="00805EFD"/>
    <w:rsid w:val="00806047"/>
    <w:rsid w:val="00814980"/>
    <w:rsid w:val="00816FB9"/>
    <w:rsid w:val="00820376"/>
    <w:rsid w:val="00820FD7"/>
    <w:rsid w:val="00821D83"/>
    <w:rsid w:val="00823907"/>
    <w:rsid w:val="00834D7A"/>
    <w:rsid w:val="00847B4E"/>
    <w:rsid w:val="00862475"/>
    <w:rsid w:val="008632D3"/>
    <w:rsid w:val="00867B99"/>
    <w:rsid w:val="008726F1"/>
    <w:rsid w:val="00876FF9"/>
    <w:rsid w:val="0089280F"/>
    <w:rsid w:val="00894963"/>
    <w:rsid w:val="008B3B5F"/>
    <w:rsid w:val="008B4F07"/>
    <w:rsid w:val="008B7472"/>
    <w:rsid w:val="008C33FD"/>
    <w:rsid w:val="008D147B"/>
    <w:rsid w:val="008D1BD7"/>
    <w:rsid w:val="008D1C5A"/>
    <w:rsid w:val="008D4296"/>
    <w:rsid w:val="008E6F1F"/>
    <w:rsid w:val="008F6CE3"/>
    <w:rsid w:val="00916D52"/>
    <w:rsid w:val="00917820"/>
    <w:rsid w:val="00920814"/>
    <w:rsid w:val="00934996"/>
    <w:rsid w:val="009358E7"/>
    <w:rsid w:val="00941F7E"/>
    <w:rsid w:val="00951586"/>
    <w:rsid w:val="00960830"/>
    <w:rsid w:val="0096134C"/>
    <w:rsid w:val="00961E8D"/>
    <w:rsid w:val="009632FB"/>
    <w:rsid w:val="00975EFF"/>
    <w:rsid w:val="009778AA"/>
    <w:rsid w:val="00977B11"/>
    <w:rsid w:val="00984CA4"/>
    <w:rsid w:val="0099015B"/>
    <w:rsid w:val="00992013"/>
    <w:rsid w:val="009B1E01"/>
    <w:rsid w:val="009B6C58"/>
    <w:rsid w:val="009D0E1F"/>
    <w:rsid w:val="009D2D78"/>
    <w:rsid w:val="009D35AB"/>
    <w:rsid w:val="009D3A06"/>
    <w:rsid w:val="009E2E43"/>
    <w:rsid w:val="009E4F1E"/>
    <w:rsid w:val="009F1B46"/>
    <w:rsid w:val="009F2621"/>
    <w:rsid w:val="009F2EA2"/>
    <w:rsid w:val="00A04767"/>
    <w:rsid w:val="00A1087E"/>
    <w:rsid w:val="00A148B6"/>
    <w:rsid w:val="00A1760A"/>
    <w:rsid w:val="00A23B11"/>
    <w:rsid w:val="00A249E0"/>
    <w:rsid w:val="00A31ABC"/>
    <w:rsid w:val="00A3355F"/>
    <w:rsid w:val="00A3615E"/>
    <w:rsid w:val="00A3686D"/>
    <w:rsid w:val="00A37603"/>
    <w:rsid w:val="00A401A1"/>
    <w:rsid w:val="00A476BE"/>
    <w:rsid w:val="00A5285E"/>
    <w:rsid w:val="00A60B90"/>
    <w:rsid w:val="00A65494"/>
    <w:rsid w:val="00A66ED8"/>
    <w:rsid w:val="00A67191"/>
    <w:rsid w:val="00A706F6"/>
    <w:rsid w:val="00A70B02"/>
    <w:rsid w:val="00A767A8"/>
    <w:rsid w:val="00A76AF0"/>
    <w:rsid w:val="00AA732E"/>
    <w:rsid w:val="00AC4D5A"/>
    <w:rsid w:val="00AD2AA7"/>
    <w:rsid w:val="00AD2B16"/>
    <w:rsid w:val="00AF3A38"/>
    <w:rsid w:val="00B00D5B"/>
    <w:rsid w:val="00B04314"/>
    <w:rsid w:val="00B35D42"/>
    <w:rsid w:val="00B3631C"/>
    <w:rsid w:val="00B37F2B"/>
    <w:rsid w:val="00B53C3D"/>
    <w:rsid w:val="00B65689"/>
    <w:rsid w:val="00B65E53"/>
    <w:rsid w:val="00B911A5"/>
    <w:rsid w:val="00B912A9"/>
    <w:rsid w:val="00BA4085"/>
    <w:rsid w:val="00BB2DA0"/>
    <w:rsid w:val="00BB4DED"/>
    <w:rsid w:val="00BB5F6D"/>
    <w:rsid w:val="00BB694C"/>
    <w:rsid w:val="00BC18A4"/>
    <w:rsid w:val="00BC4F61"/>
    <w:rsid w:val="00BE16C0"/>
    <w:rsid w:val="00BE2C61"/>
    <w:rsid w:val="00BF10A6"/>
    <w:rsid w:val="00C013BA"/>
    <w:rsid w:val="00C11076"/>
    <w:rsid w:val="00C13DDF"/>
    <w:rsid w:val="00C16279"/>
    <w:rsid w:val="00C22D2C"/>
    <w:rsid w:val="00C33C87"/>
    <w:rsid w:val="00C3427F"/>
    <w:rsid w:val="00C3529B"/>
    <w:rsid w:val="00C36585"/>
    <w:rsid w:val="00C7040E"/>
    <w:rsid w:val="00C73C45"/>
    <w:rsid w:val="00C76D72"/>
    <w:rsid w:val="00C8157F"/>
    <w:rsid w:val="00C905FF"/>
    <w:rsid w:val="00C96090"/>
    <w:rsid w:val="00C968D8"/>
    <w:rsid w:val="00C96AD6"/>
    <w:rsid w:val="00CA56CC"/>
    <w:rsid w:val="00CA7EE1"/>
    <w:rsid w:val="00CB25A4"/>
    <w:rsid w:val="00CC1277"/>
    <w:rsid w:val="00CC2374"/>
    <w:rsid w:val="00CC73D6"/>
    <w:rsid w:val="00CD6D13"/>
    <w:rsid w:val="00CE08CF"/>
    <w:rsid w:val="00CE091D"/>
    <w:rsid w:val="00CF380B"/>
    <w:rsid w:val="00D0026B"/>
    <w:rsid w:val="00D07724"/>
    <w:rsid w:val="00D11805"/>
    <w:rsid w:val="00D150F9"/>
    <w:rsid w:val="00D15450"/>
    <w:rsid w:val="00D23547"/>
    <w:rsid w:val="00D25D27"/>
    <w:rsid w:val="00D317C5"/>
    <w:rsid w:val="00D45F1E"/>
    <w:rsid w:val="00D5508B"/>
    <w:rsid w:val="00D5634C"/>
    <w:rsid w:val="00D63239"/>
    <w:rsid w:val="00D73562"/>
    <w:rsid w:val="00D744B5"/>
    <w:rsid w:val="00D8709A"/>
    <w:rsid w:val="00DA58B8"/>
    <w:rsid w:val="00DB22A9"/>
    <w:rsid w:val="00DB5D9A"/>
    <w:rsid w:val="00DB5F92"/>
    <w:rsid w:val="00DB7F26"/>
    <w:rsid w:val="00DD1975"/>
    <w:rsid w:val="00DE26D6"/>
    <w:rsid w:val="00DF5583"/>
    <w:rsid w:val="00DF7E5A"/>
    <w:rsid w:val="00E231AC"/>
    <w:rsid w:val="00E25E7A"/>
    <w:rsid w:val="00E32221"/>
    <w:rsid w:val="00E4070F"/>
    <w:rsid w:val="00E52F24"/>
    <w:rsid w:val="00E531EA"/>
    <w:rsid w:val="00E57270"/>
    <w:rsid w:val="00E6032D"/>
    <w:rsid w:val="00E6661C"/>
    <w:rsid w:val="00E67C06"/>
    <w:rsid w:val="00E74C90"/>
    <w:rsid w:val="00E75FC8"/>
    <w:rsid w:val="00E810A4"/>
    <w:rsid w:val="00E85DF5"/>
    <w:rsid w:val="00E9239F"/>
    <w:rsid w:val="00E9451D"/>
    <w:rsid w:val="00EA011F"/>
    <w:rsid w:val="00EA5F68"/>
    <w:rsid w:val="00EB7C0B"/>
    <w:rsid w:val="00EC51C2"/>
    <w:rsid w:val="00EC632C"/>
    <w:rsid w:val="00ED183F"/>
    <w:rsid w:val="00ED7CDD"/>
    <w:rsid w:val="00EF0AE7"/>
    <w:rsid w:val="00EF4250"/>
    <w:rsid w:val="00F02638"/>
    <w:rsid w:val="00F10DCE"/>
    <w:rsid w:val="00F116D8"/>
    <w:rsid w:val="00F13E11"/>
    <w:rsid w:val="00F44AA0"/>
    <w:rsid w:val="00F4782B"/>
    <w:rsid w:val="00F5003D"/>
    <w:rsid w:val="00F5211E"/>
    <w:rsid w:val="00F561C2"/>
    <w:rsid w:val="00F6386E"/>
    <w:rsid w:val="00F71701"/>
    <w:rsid w:val="00F76EAF"/>
    <w:rsid w:val="00F77633"/>
    <w:rsid w:val="00F8346D"/>
    <w:rsid w:val="00F86294"/>
    <w:rsid w:val="00F93C64"/>
    <w:rsid w:val="00FA0A8B"/>
    <w:rsid w:val="00FA0D2E"/>
    <w:rsid w:val="00FA5078"/>
    <w:rsid w:val="00FB5284"/>
    <w:rsid w:val="00FD3227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37D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99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2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437D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F1FCB"/>
    <w:pPr>
      <w:widowControl w:val="0"/>
      <w:autoSpaceDE w:val="0"/>
      <w:autoSpaceDN w:val="0"/>
      <w:spacing w:line="217" w:lineRule="exact"/>
      <w:ind w:left="105"/>
    </w:pPr>
    <w:rPr>
      <w:sz w:val="22"/>
      <w:szCs w:val="22"/>
      <w:lang w:bidi="ru-RU"/>
    </w:rPr>
  </w:style>
  <w:style w:type="paragraph" w:styleId="ad">
    <w:name w:val="Body Text"/>
    <w:basedOn w:val="a"/>
    <w:link w:val="14"/>
    <w:uiPriority w:val="99"/>
    <w:semiHidden/>
    <w:unhideWhenUsed/>
    <w:rsid w:val="00C96090"/>
    <w:rPr>
      <w:rFonts w:ascii="Calibri" w:eastAsia="Calibri" w:hAnsi="Calibri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96090"/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C96090"/>
    <w:rPr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12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12B79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312B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312B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12B79"/>
    <w:rPr>
      <w:rFonts w:ascii="Times New Roman" w:eastAsia="Times New Roman" w:hAnsi="Times New Roman"/>
      <w:sz w:val="20"/>
      <w:szCs w:val="20"/>
    </w:rPr>
  </w:style>
  <w:style w:type="paragraph" w:customStyle="1" w:styleId="Style10">
    <w:name w:val="Style10"/>
    <w:basedOn w:val="a"/>
    <w:uiPriority w:val="99"/>
    <w:rsid w:val="009778AA"/>
    <w:pPr>
      <w:widowControl w:val="0"/>
      <w:autoSpaceDE w:val="0"/>
      <w:autoSpaceDN w:val="0"/>
      <w:adjustRightInd w:val="0"/>
      <w:spacing w:line="230" w:lineRule="exact"/>
      <w:ind w:firstLine="389"/>
      <w:jc w:val="both"/>
    </w:pPr>
    <w:rPr>
      <w:rFonts w:eastAsia="Calibri"/>
      <w:sz w:val="24"/>
      <w:szCs w:val="24"/>
    </w:rPr>
  </w:style>
  <w:style w:type="paragraph" w:customStyle="1" w:styleId="Style13">
    <w:name w:val="Style13"/>
    <w:basedOn w:val="a"/>
    <w:uiPriority w:val="99"/>
    <w:rsid w:val="009778AA"/>
    <w:pPr>
      <w:widowControl w:val="0"/>
      <w:autoSpaceDE w:val="0"/>
      <w:autoSpaceDN w:val="0"/>
      <w:adjustRightInd w:val="0"/>
      <w:spacing w:line="238" w:lineRule="exact"/>
    </w:pPr>
    <w:rPr>
      <w:rFonts w:eastAsia="Calibri"/>
      <w:sz w:val="24"/>
      <w:szCs w:val="24"/>
    </w:rPr>
  </w:style>
  <w:style w:type="paragraph" w:customStyle="1" w:styleId="Style14">
    <w:name w:val="Style14"/>
    <w:basedOn w:val="a"/>
    <w:uiPriority w:val="99"/>
    <w:rsid w:val="009778AA"/>
    <w:pPr>
      <w:widowControl w:val="0"/>
      <w:autoSpaceDE w:val="0"/>
      <w:autoSpaceDN w:val="0"/>
      <w:adjustRightInd w:val="0"/>
      <w:spacing w:line="250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Style16">
    <w:name w:val="Style16"/>
    <w:basedOn w:val="a"/>
    <w:uiPriority w:val="99"/>
    <w:rsid w:val="009778AA"/>
    <w:pPr>
      <w:widowControl w:val="0"/>
      <w:autoSpaceDE w:val="0"/>
      <w:autoSpaceDN w:val="0"/>
      <w:adjustRightInd w:val="0"/>
      <w:spacing w:line="233" w:lineRule="exact"/>
      <w:ind w:firstLine="394"/>
      <w:jc w:val="both"/>
    </w:pPr>
    <w:rPr>
      <w:rFonts w:eastAsia="Calibri"/>
      <w:sz w:val="24"/>
      <w:szCs w:val="24"/>
    </w:rPr>
  </w:style>
  <w:style w:type="character" w:customStyle="1" w:styleId="FontStyle18">
    <w:name w:val="Font Style18"/>
    <w:uiPriority w:val="99"/>
    <w:rsid w:val="009778AA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uiPriority w:val="99"/>
    <w:rsid w:val="009778A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uiPriority w:val="99"/>
    <w:rsid w:val="009778AA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9778AA"/>
    <w:pPr>
      <w:widowControl w:val="0"/>
      <w:autoSpaceDE w:val="0"/>
      <w:autoSpaceDN w:val="0"/>
      <w:adjustRightInd w:val="0"/>
      <w:spacing w:line="235" w:lineRule="exact"/>
      <w:ind w:firstLine="394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  <w:sz w:val="24"/>
      <w:szCs w:val="24"/>
    </w:rPr>
  </w:style>
  <w:style w:type="paragraph" w:customStyle="1" w:styleId="Style9">
    <w:name w:val="Style9"/>
    <w:basedOn w:val="a"/>
    <w:uiPriority w:val="99"/>
    <w:rsid w:val="009778AA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paragraph" w:customStyle="1" w:styleId="1">
    <w:name w:val="А_Заг1"/>
    <w:basedOn w:val="10"/>
    <w:rsid w:val="00053EA4"/>
    <w:pPr>
      <w:keepLines w:val="0"/>
      <w:numPr>
        <w:numId w:val="12"/>
      </w:numPr>
      <w:autoSpaceDE w:val="0"/>
      <w:autoSpaceDN w:val="0"/>
      <w:spacing w:before="120" w:after="120"/>
      <w:ind w:left="74" w:hanging="74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2">
    <w:name w:val="А_Заг2"/>
    <w:basedOn w:val="1"/>
    <w:rsid w:val="00053EA4"/>
    <w:pPr>
      <w:numPr>
        <w:ilvl w:val="1"/>
      </w:numPr>
      <w:ind w:hanging="215"/>
    </w:pPr>
    <w:rPr>
      <w:i/>
      <w:iCs/>
    </w:rPr>
  </w:style>
  <w:style w:type="paragraph" w:customStyle="1" w:styleId="3">
    <w:name w:val="А_Заг3"/>
    <w:basedOn w:val="2"/>
    <w:rsid w:val="00053EA4"/>
    <w:pPr>
      <w:numPr>
        <w:ilvl w:val="2"/>
      </w:numPr>
      <w:jc w:val="left"/>
    </w:pPr>
  </w:style>
  <w:style w:type="paragraph" w:styleId="af2">
    <w:name w:val="Title"/>
    <w:basedOn w:val="a"/>
    <w:next w:val="a"/>
    <w:link w:val="af3"/>
    <w:qFormat/>
    <w:locked/>
    <w:rsid w:val="00F71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F71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367E2-7493-4087-B6F8-7B15F1CA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2105</Words>
  <Characters>15757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85</cp:revision>
  <cp:lastPrinted>2018-09-17T04:19:00Z</cp:lastPrinted>
  <dcterms:created xsi:type="dcterms:W3CDTF">2018-12-05T09:47:00Z</dcterms:created>
  <dcterms:modified xsi:type="dcterms:W3CDTF">2022-03-17T07:15:00Z</dcterms:modified>
</cp:coreProperties>
</file>